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739" w:rsidRPr="006E3FAC" w:rsidRDefault="004E648D" w:rsidP="00B23739">
      <w:pPr>
        <w:pStyle w:val="Dachzeile"/>
      </w:pPr>
      <w:r>
        <w:rPr>
          <w:noProof/>
          <w:highlight w:val="yellow"/>
          <w:lang w:val="de-DE"/>
        </w:rPr>
        <mc:AlternateContent>
          <mc:Choice Requires="wps">
            <w:drawing>
              <wp:anchor distT="45720" distB="45720" distL="114300" distR="114300" simplePos="0" relativeHeight="251657216" behindDoc="0" locked="0" layoutInCell="1" allowOverlap="1">
                <wp:simplePos x="0" y="0"/>
                <wp:positionH relativeFrom="margin">
                  <wp:posOffset>0</wp:posOffset>
                </wp:positionH>
                <wp:positionV relativeFrom="page">
                  <wp:posOffset>1800225</wp:posOffset>
                </wp:positionV>
                <wp:extent cx="5915025" cy="351790"/>
                <wp:effectExtent l="0" t="0" r="9525" b="127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XpFwIAAAo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8aR2C/IJdQowmRUfFwY9hF+UDGhURuPPAw+KEvPZodbZ1ecg&#10;nIP2HHAnsJTRRMkUblNxf2nb3+AMdrrIk+lMN5+4oeGKaqfHkR39fF+y/jzhzW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ftdekXAgAACgQAAA4AAAAAAAAAAAAAAAAALgIAAGRycy9lMm9Eb2MueG1sUEsBAi0A&#10;FAAGAAgAAAAhADuq/5fiAAAACAEAAA8AAAAAAAAAAAAAAAAAcQQAAGRycy9kb3ducmV2LnhtbFBL&#10;BQYAAAAABAAEAPMAAACABQAAAAA=&#10;" fillcolor="white [3212]" stroked="f">
                <v:textbox style="mso-fit-shape-to-text:t" inset="0,0,0,0">
                  <w:txbxContent>
                    <w:p w:rsidR="002B6B74" w:rsidRPr="003D7220" w:rsidRDefault="002B6B74" w:rsidP="002B6B74">
                      <w:pPr>
                        <w:pStyle w:val="RubrikmitLinien"/>
                      </w:pPr>
                      <w:r>
                        <w:t>COMMUNIQUÉ DE PRESSE</w:t>
                      </w:r>
                    </w:p>
                  </w:txbxContent>
                </v:textbox>
                <w10:wrap type="square" anchorx="margin" anchory="page"/>
              </v:shape>
            </w:pict>
          </mc:Fallback>
        </mc:AlternateContent>
      </w:r>
      <w:r w:rsidR="00BD143D">
        <w:t>Élimination fiable des patchs transdermiques à base d’opioïdes</w:t>
      </w:r>
    </w:p>
    <w:p w:rsidR="00A52374" w:rsidRPr="00A52374" w:rsidRDefault="00A52374" w:rsidP="00A52374">
      <w:pPr>
        <w:pStyle w:val="Einstiegstext"/>
        <w:spacing w:line="400" w:lineRule="exact"/>
        <w:rPr>
          <w:rFonts w:eastAsia="+mj-ea"/>
          <w:bCs/>
          <w:position w:val="1"/>
          <w:sz w:val="36"/>
          <w:szCs w:val="36"/>
        </w:rPr>
      </w:pPr>
      <w:r>
        <w:rPr>
          <w:bCs/>
          <w:sz w:val="36"/>
          <w:szCs w:val="36"/>
        </w:rPr>
        <w:t>Patch-</w:t>
      </w:r>
      <w:proofErr w:type="spellStart"/>
      <w:r>
        <w:rPr>
          <w:bCs/>
          <w:sz w:val="36"/>
          <w:szCs w:val="36"/>
        </w:rPr>
        <w:t>Safe</w:t>
      </w:r>
      <w:proofErr w:type="spellEnd"/>
      <w:r>
        <w:rPr>
          <w:bCs/>
          <w:sz w:val="36"/>
          <w:szCs w:val="36"/>
        </w:rPr>
        <w:t xml:space="preserve"> de Schreiner </w:t>
      </w:r>
      <w:proofErr w:type="spellStart"/>
      <w:r>
        <w:rPr>
          <w:bCs/>
          <w:sz w:val="36"/>
          <w:szCs w:val="36"/>
        </w:rPr>
        <w:t>MediPharm</w:t>
      </w:r>
      <w:proofErr w:type="spellEnd"/>
      <w:r>
        <w:rPr>
          <w:bCs/>
          <w:sz w:val="36"/>
          <w:szCs w:val="36"/>
        </w:rPr>
        <w:t>, pour la conservation sûre des patchs transdermiques usagés</w:t>
      </w:r>
    </w:p>
    <w:p w:rsidR="00A52374" w:rsidRPr="00A52374" w:rsidRDefault="00EC6908" w:rsidP="00A52374">
      <w:pPr>
        <w:pStyle w:val="Einstiegstext"/>
      </w:pPr>
      <w:r>
        <w:t>Oberschleissheim, 28</w:t>
      </w:r>
      <w:r w:rsidR="00A52374">
        <w:t xml:space="preserve"> mai 2019 – Schreiner MediPharm</w:t>
      </w:r>
      <w:r w:rsidR="00334285">
        <w:t xml:space="preserve">, sur demande </w:t>
      </w:r>
      <w:r w:rsidR="009A2A3D">
        <w:t xml:space="preserve">de la société PS Marketing &amp; </w:t>
      </w:r>
      <w:proofErr w:type="spellStart"/>
      <w:r w:rsidR="009A2A3D">
        <w:t>Oursourcing</w:t>
      </w:r>
      <w:proofErr w:type="spellEnd"/>
      <w:r w:rsidR="009A2A3D">
        <w:t xml:space="preserve"> GmbH,</w:t>
      </w:r>
      <w:r w:rsidR="00A52374">
        <w:t xml:space="preserve"> a mis au point l’étiquette spéciale Patch-</w:t>
      </w:r>
      <w:proofErr w:type="spellStart"/>
      <w:r w:rsidR="00A52374">
        <w:t>Safe</w:t>
      </w:r>
      <w:proofErr w:type="spellEnd"/>
      <w:r w:rsidR="00A52374">
        <w:t xml:space="preserve"> destinée à éliminer les patchs contenant des agents actifs en toute sécurité. Appliquée sur les sache</w:t>
      </w:r>
      <w:r w:rsidR="00720D98">
        <w:t>ts, cette étiquette multicouche</w:t>
      </w:r>
      <w:r w:rsidR="00A52374">
        <w:t xml:space="preserve"> scelle efficacement le patch transdermique</w:t>
      </w:r>
      <w:r w:rsidR="009A2A3D">
        <w:t xml:space="preserve"> usagé</w:t>
      </w:r>
      <w:r w:rsidR="00A52374">
        <w:t xml:space="preserve"> entre deux couches. Dans le cas de patchs à forte concentration d’opioïdes, il est ainsi possible d’éviter toute transmission involontaire d’agent actif sur la peau pouvant avoir des conséquences sur la santé, mais également </w:t>
      </w:r>
      <w:r w:rsidR="00720D98">
        <w:t>de prévenir</w:t>
      </w:r>
      <w:r w:rsidR="00A52374">
        <w:t xml:space="preserve"> le risque d’utilisation abusive.</w:t>
      </w:r>
    </w:p>
    <w:p w:rsidR="00A52374" w:rsidRPr="00A52374" w:rsidRDefault="00A52374" w:rsidP="00A52374">
      <w:pPr>
        <w:pStyle w:val="Einstiegstext"/>
        <w:rPr>
          <w:b w:val="0"/>
        </w:rPr>
      </w:pPr>
      <w:r>
        <w:rPr>
          <w:b w:val="0"/>
        </w:rPr>
        <w:t xml:space="preserve">Bien utilisés, les patchs transdermiques à haute teneur en agents actifs sont des moyens efficaces employés dans le cas de douleurs chroniques aiguës ou dans le cadre d’un traitement hormonal. Si ces patchs contiennent un opioïde et sont mis de manière non intentionnelle en contact avec la peau d’une personne non sujette </w:t>
      </w:r>
      <w:r w:rsidR="00720D98">
        <w:rPr>
          <w:b w:val="0"/>
        </w:rPr>
        <w:t>à un</w:t>
      </w:r>
      <w:r>
        <w:rPr>
          <w:b w:val="0"/>
        </w:rPr>
        <w:t xml:space="preserve"> traitement, les conséquences sur la santé peuvent s’avérer sérieuses et même avoir, une issue mortelle</w:t>
      </w:r>
      <w:r w:rsidR="00720D98">
        <w:rPr>
          <w:b w:val="0"/>
        </w:rPr>
        <w:t>, en particulier pour les enfants</w:t>
      </w:r>
      <w:r>
        <w:rPr>
          <w:b w:val="0"/>
        </w:rPr>
        <w:t>.</w:t>
      </w:r>
      <w:r>
        <w:rPr>
          <w:b w:val="0"/>
          <w:color w:val="auto"/>
          <w:szCs w:val="22"/>
        </w:rPr>
        <w:t xml:space="preserve"> </w:t>
      </w:r>
      <w:r w:rsidR="00720D98">
        <w:rPr>
          <w:b w:val="0"/>
        </w:rPr>
        <w:t>En outre, les patchs anti</w:t>
      </w:r>
      <w:r>
        <w:rPr>
          <w:b w:val="0"/>
        </w:rPr>
        <w:t xml:space="preserve">douleur, en particulier, peuvent être utilisés de manière abusive par </w:t>
      </w:r>
      <w:r>
        <w:rPr>
          <w:b w:val="0"/>
          <w:color w:val="auto"/>
          <w:szCs w:val="22"/>
        </w:rPr>
        <w:t xml:space="preserve">les toxicomanes ou, dans certains cas, par des patients atteints de douleurs chroniques, </w:t>
      </w:r>
      <w:r w:rsidR="00720D98">
        <w:rPr>
          <w:b w:val="0"/>
          <w:color w:val="auto"/>
          <w:szCs w:val="22"/>
        </w:rPr>
        <w:t xml:space="preserve">puisque </w:t>
      </w:r>
      <w:r>
        <w:rPr>
          <w:b w:val="0"/>
          <w:color w:val="auto"/>
          <w:szCs w:val="22"/>
        </w:rPr>
        <w:t>les patchs usagés continu</w:t>
      </w:r>
      <w:r w:rsidR="00720D98">
        <w:rPr>
          <w:b w:val="0"/>
          <w:color w:val="auto"/>
          <w:szCs w:val="22"/>
        </w:rPr>
        <w:t>e</w:t>
      </w:r>
      <w:r>
        <w:rPr>
          <w:b w:val="0"/>
          <w:color w:val="auto"/>
          <w:szCs w:val="22"/>
        </w:rPr>
        <w:t>nt de présenter une quantité élevée d’agents actifs. Dans ce contexte, les autorités de la santé de divers pays émettent des recommandations et directives correspondantes visant à garantir la sécurité de l’élimination.</w:t>
      </w:r>
    </w:p>
    <w:p w:rsidR="00A52374" w:rsidRPr="00A52374" w:rsidRDefault="00A52374" w:rsidP="00A52374">
      <w:pPr>
        <w:pStyle w:val="EinfAbs"/>
        <w:rPr>
          <w:rFonts w:ascii="Arial" w:hAnsi="Arial" w:cstheme="minorBidi"/>
          <w:color w:val="auto"/>
          <w:szCs w:val="22"/>
        </w:rPr>
      </w:pPr>
      <w:r>
        <w:rPr>
          <w:rFonts w:ascii="Arial" w:hAnsi="Arial"/>
          <w:color w:val="auto"/>
          <w:szCs w:val="22"/>
        </w:rPr>
        <w:t>Avec le tout nouveau Patch-</w:t>
      </w:r>
      <w:proofErr w:type="spellStart"/>
      <w:r>
        <w:rPr>
          <w:rFonts w:ascii="Arial" w:hAnsi="Arial"/>
          <w:color w:val="auto"/>
          <w:szCs w:val="22"/>
        </w:rPr>
        <w:t>Safe</w:t>
      </w:r>
      <w:proofErr w:type="spellEnd"/>
      <w:r>
        <w:rPr>
          <w:rFonts w:ascii="Arial" w:hAnsi="Arial"/>
          <w:color w:val="auto"/>
          <w:szCs w:val="22"/>
        </w:rPr>
        <w:t xml:space="preserve"> de Schreiner </w:t>
      </w:r>
      <w:proofErr w:type="spellStart"/>
      <w:r>
        <w:rPr>
          <w:rFonts w:ascii="Arial" w:hAnsi="Arial"/>
          <w:color w:val="auto"/>
          <w:szCs w:val="22"/>
        </w:rPr>
        <w:t>MediPharm</w:t>
      </w:r>
      <w:proofErr w:type="spellEnd"/>
      <w:r>
        <w:rPr>
          <w:rFonts w:ascii="Arial" w:hAnsi="Arial"/>
          <w:color w:val="auto"/>
          <w:szCs w:val="22"/>
        </w:rPr>
        <w:t>, les patchs contenant des agents actifs peuvent être conservés et éliminés en toute sécurité après leur utilisation. Cette solution d’étiquette spéciale destinée aux sachets de patchs transdermiques est appliquée sur le conditionnement individuel et pré</w:t>
      </w:r>
      <w:r w:rsidR="00720D98">
        <w:rPr>
          <w:rFonts w:ascii="Arial" w:hAnsi="Arial"/>
          <w:color w:val="auto"/>
          <w:szCs w:val="22"/>
        </w:rPr>
        <w:t>sente une structure multicouche</w:t>
      </w:r>
      <w:r>
        <w:rPr>
          <w:rFonts w:ascii="Arial" w:hAnsi="Arial"/>
          <w:color w:val="auto"/>
          <w:szCs w:val="22"/>
        </w:rPr>
        <w:t xml:space="preserve">. La couche inférieure est fermement collée au sachet tandis que la couche supérieure transparente est partiellement ouverte pour y introduire le patch. En refermant l’étiquette supérieure, le patch est alors fermement scellé entre les deux couches. </w:t>
      </w:r>
      <w:r w:rsidR="00720D98">
        <w:rPr>
          <w:rFonts w:ascii="Arial" w:hAnsi="Arial"/>
          <w:color w:val="auto"/>
          <w:szCs w:val="22"/>
        </w:rPr>
        <w:t xml:space="preserve">Pour encore plus de sécurité, </w:t>
      </w:r>
      <w:r>
        <w:rPr>
          <w:rFonts w:ascii="Arial" w:hAnsi="Arial"/>
          <w:color w:val="auto"/>
          <w:szCs w:val="22"/>
        </w:rPr>
        <w:t>Patch</w:t>
      </w:r>
      <w:r w:rsidR="009A2A3D">
        <w:rPr>
          <w:rFonts w:ascii="Arial" w:hAnsi="Arial"/>
          <w:color w:val="auto"/>
          <w:szCs w:val="22"/>
        </w:rPr>
        <w:t>-</w:t>
      </w:r>
      <w:proofErr w:type="spellStart"/>
      <w:r w:rsidR="009A2A3D">
        <w:rPr>
          <w:rFonts w:ascii="Arial" w:hAnsi="Arial"/>
          <w:color w:val="auto"/>
          <w:szCs w:val="22"/>
        </w:rPr>
        <w:t>Safe</w:t>
      </w:r>
      <w:proofErr w:type="spellEnd"/>
      <w:r>
        <w:rPr>
          <w:rFonts w:ascii="Arial" w:hAnsi="Arial"/>
          <w:color w:val="auto"/>
          <w:szCs w:val="22"/>
        </w:rPr>
        <w:t xml:space="preserve"> peut être doté d’une perforation faisant office de protection </w:t>
      </w:r>
      <w:proofErr w:type="spellStart"/>
      <w:r>
        <w:rPr>
          <w:rFonts w:ascii="Arial" w:hAnsi="Arial"/>
          <w:color w:val="auto"/>
          <w:szCs w:val="22"/>
        </w:rPr>
        <w:t>anti-effraction</w:t>
      </w:r>
      <w:proofErr w:type="spellEnd"/>
      <w:r>
        <w:rPr>
          <w:rFonts w:ascii="Arial" w:hAnsi="Arial"/>
          <w:color w:val="auto"/>
          <w:szCs w:val="22"/>
        </w:rPr>
        <w:t xml:space="preserve"> : toute tentative d’ouvrir l’étiquette contenant le patch scellé </w:t>
      </w:r>
      <w:r>
        <w:rPr>
          <w:rFonts w:ascii="Arial" w:hAnsi="Arial"/>
          <w:color w:val="auto"/>
          <w:szCs w:val="22"/>
        </w:rPr>
        <w:lastRenderedPageBreak/>
        <w:t>entraîne une déchirure de l’étiquette supérieure au niveau de la perforation</w:t>
      </w:r>
      <w:r w:rsidR="00720D98">
        <w:rPr>
          <w:rFonts w:ascii="Arial" w:hAnsi="Arial"/>
          <w:color w:val="auto"/>
          <w:szCs w:val="22"/>
        </w:rPr>
        <w:t>. De surcroît,</w:t>
      </w:r>
      <w:r>
        <w:rPr>
          <w:rFonts w:ascii="Arial" w:hAnsi="Arial"/>
          <w:color w:val="auto"/>
          <w:szCs w:val="22"/>
        </w:rPr>
        <w:t xml:space="preserve"> décoller la couche supérieure de l’étiquette demande un effort considérable, ce qui assure une protection supplémentaire contre une éventuelle utilisation abusive.</w:t>
      </w:r>
    </w:p>
    <w:p w:rsidR="00636BB7" w:rsidRPr="00415568" w:rsidRDefault="00636BB7" w:rsidP="005B4181">
      <w:pPr>
        <w:pStyle w:val="EinfAbs"/>
        <w:rPr>
          <w:rFonts w:ascii="Arial" w:eastAsia="+mn-ea" w:hAnsi="Arial" w:cs="Arial"/>
          <w:b/>
          <w:color w:val="000000" w:themeColor="text1"/>
          <w:kern w:val="24"/>
          <w:lang w:eastAsia="de-DE"/>
        </w:rPr>
      </w:pPr>
    </w:p>
    <w:p w:rsidR="00415568" w:rsidRPr="00415568" w:rsidRDefault="00415568" w:rsidP="005B4181">
      <w:pPr>
        <w:pStyle w:val="EinfAbs"/>
        <w:rPr>
          <w:rFonts w:ascii="Arial" w:hAnsi="Arial" w:cs="Arial"/>
          <w:b/>
          <w:bCs/>
          <w:i/>
        </w:rPr>
      </w:pPr>
    </w:p>
    <w:p w:rsidR="005B4181" w:rsidRPr="004E648D" w:rsidRDefault="005B4181" w:rsidP="005B4181">
      <w:pPr>
        <w:pStyle w:val="EinfAbs"/>
        <w:rPr>
          <w:rFonts w:ascii="Arial" w:hAnsi="Arial" w:cs="Arial"/>
          <w:b/>
          <w:bCs/>
          <w:i/>
          <w:sz w:val="20"/>
          <w:szCs w:val="20"/>
        </w:rPr>
      </w:pPr>
      <w:r w:rsidRPr="004E648D">
        <w:rPr>
          <w:rFonts w:ascii="Arial" w:hAnsi="Arial"/>
          <w:b/>
          <w:bCs/>
          <w:i/>
          <w:sz w:val="20"/>
          <w:szCs w:val="20"/>
        </w:rPr>
        <w:t>++++</w:t>
      </w:r>
    </w:p>
    <w:p w:rsidR="005B4181" w:rsidRPr="004E648D" w:rsidRDefault="005B4181" w:rsidP="005B4181">
      <w:pPr>
        <w:pStyle w:val="EinfAbs"/>
        <w:rPr>
          <w:rFonts w:ascii="Arial" w:hAnsi="Arial" w:cs="Arial"/>
          <w:bCs/>
          <w:sz w:val="20"/>
          <w:szCs w:val="20"/>
        </w:rPr>
      </w:pPr>
      <w:r w:rsidRPr="004E648D">
        <w:rPr>
          <w:rFonts w:ascii="Arial" w:hAnsi="Arial"/>
          <w:b/>
          <w:bCs/>
          <w:i/>
          <w:sz w:val="20"/>
          <w:szCs w:val="20"/>
        </w:rPr>
        <w:t>Photo :</w:t>
      </w:r>
      <w:r w:rsidRPr="004E648D">
        <w:rPr>
          <w:rFonts w:ascii="Arial" w:hAnsi="Arial"/>
          <w:bCs/>
          <w:sz w:val="20"/>
          <w:szCs w:val="20"/>
        </w:rPr>
        <w:t xml:space="preserve"> SMP_Patch-Safe.jpg</w:t>
      </w:r>
    </w:p>
    <w:p w:rsidR="00334DEE" w:rsidRPr="004E648D" w:rsidRDefault="005B4181" w:rsidP="007F1443">
      <w:pPr>
        <w:pStyle w:val="EinfAbs"/>
        <w:rPr>
          <w:rFonts w:ascii="Arial" w:hAnsi="Arial"/>
          <w:bCs/>
          <w:i/>
          <w:sz w:val="20"/>
          <w:szCs w:val="20"/>
        </w:rPr>
      </w:pPr>
      <w:r w:rsidRPr="004E648D">
        <w:rPr>
          <w:rFonts w:ascii="Arial" w:hAnsi="Arial"/>
          <w:bCs/>
          <w:i/>
          <w:sz w:val="20"/>
          <w:szCs w:val="20"/>
        </w:rPr>
        <w:t>Légende photo : L’étiquette spéciale Patch-</w:t>
      </w:r>
      <w:proofErr w:type="spellStart"/>
      <w:r w:rsidRPr="004E648D">
        <w:rPr>
          <w:rFonts w:ascii="Arial" w:hAnsi="Arial"/>
          <w:bCs/>
          <w:i/>
          <w:sz w:val="20"/>
          <w:szCs w:val="20"/>
        </w:rPr>
        <w:t>Safe</w:t>
      </w:r>
      <w:proofErr w:type="spellEnd"/>
      <w:r w:rsidRPr="004E648D">
        <w:rPr>
          <w:rFonts w:ascii="Arial" w:hAnsi="Arial"/>
          <w:bCs/>
          <w:i/>
          <w:sz w:val="20"/>
          <w:szCs w:val="20"/>
        </w:rPr>
        <w:t xml:space="preserve"> permet de conserver et d’éliminer les patchs transdermiques contenant des agents actifs en toute fiabilité après leur utilisation.</w:t>
      </w:r>
    </w:p>
    <w:p w:rsidR="0071398D" w:rsidRPr="004E648D" w:rsidRDefault="005B4181" w:rsidP="007F1443">
      <w:pPr>
        <w:pStyle w:val="EinfAbs"/>
        <w:rPr>
          <w:rFonts w:ascii="Arial" w:hAnsi="Arial" w:cs="Arial"/>
          <w:b/>
          <w:bCs/>
          <w:i/>
          <w:sz w:val="20"/>
          <w:szCs w:val="20"/>
        </w:rPr>
      </w:pPr>
      <w:r w:rsidRPr="004E648D">
        <w:rPr>
          <w:rFonts w:ascii="Arial" w:hAnsi="Arial"/>
          <w:b/>
          <w:bCs/>
          <w:i/>
          <w:sz w:val="20"/>
          <w:szCs w:val="20"/>
        </w:rPr>
        <w:t>++++</w:t>
      </w:r>
    </w:p>
    <w:p w:rsidR="007F1443" w:rsidRPr="004E648D" w:rsidRDefault="007F1443" w:rsidP="007F1443">
      <w:pPr>
        <w:pStyle w:val="EinfAbs"/>
        <w:rPr>
          <w:rFonts w:ascii="Arial" w:hAnsi="Arial" w:cs="Arial"/>
          <w:b/>
          <w:bCs/>
          <w:i/>
          <w:sz w:val="20"/>
          <w:szCs w:val="20"/>
        </w:rPr>
      </w:pPr>
    </w:p>
    <w:p w:rsidR="00D300B0" w:rsidRPr="004E648D" w:rsidRDefault="00D300B0" w:rsidP="00D300B0">
      <w:pPr>
        <w:pStyle w:val="EinfAbs"/>
        <w:rPr>
          <w:rFonts w:ascii="Arial" w:hAnsi="Arial" w:cs="Arial"/>
          <w:b/>
          <w:bCs/>
          <w:sz w:val="20"/>
          <w:szCs w:val="20"/>
        </w:rPr>
      </w:pPr>
      <w:r w:rsidRPr="004E648D">
        <w:rPr>
          <w:rFonts w:ascii="Arial" w:hAnsi="Arial"/>
          <w:b/>
          <w:bCs/>
          <w:sz w:val="20"/>
          <w:szCs w:val="20"/>
        </w:rPr>
        <w:t>Pour toutes questions, veuillez contacter :</w:t>
      </w:r>
    </w:p>
    <w:p w:rsidR="00DE7BC0" w:rsidRPr="004E648D" w:rsidRDefault="00D300B0" w:rsidP="00D55944">
      <w:pPr>
        <w:pStyle w:val="EinfAbs"/>
        <w:rPr>
          <w:rFonts w:ascii="Arial" w:hAnsi="Arial" w:cs="Arial"/>
          <w:sz w:val="20"/>
          <w:szCs w:val="20"/>
        </w:rPr>
      </w:pPr>
      <w:r w:rsidRPr="004E648D">
        <w:rPr>
          <w:rFonts w:ascii="Arial" w:hAnsi="Arial"/>
          <w:sz w:val="20"/>
          <w:szCs w:val="20"/>
        </w:rPr>
        <w:t>Andrea Richter, Communication produits</w:t>
      </w:r>
      <w:r w:rsidRPr="004E648D">
        <w:rPr>
          <w:rFonts w:ascii="Arial" w:hAnsi="Arial"/>
          <w:sz w:val="20"/>
          <w:szCs w:val="20"/>
        </w:rPr>
        <w:br/>
        <w:t xml:space="preserve">Téléphone +49 89 31584-5674, </w:t>
      </w:r>
      <w:hyperlink r:id="rId7" w:history="1">
        <w:r w:rsidRPr="004E648D">
          <w:rPr>
            <w:rStyle w:val="Hyperlink"/>
            <w:rFonts w:ascii="Arial" w:hAnsi="Arial"/>
            <w:sz w:val="20"/>
            <w:szCs w:val="20"/>
          </w:rPr>
          <w:t>andrea.richter@schreiner-group.com</w:t>
        </w:r>
      </w:hyperlink>
    </w:p>
    <w:p w:rsidR="0071398D" w:rsidRPr="004E648D" w:rsidRDefault="0071398D" w:rsidP="00D55944">
      <w:pPr>
        <w:pStyle w:val="EinfAbs"/>
        <w:rPr>
          <w:rFonts w:ascii="Arial" w:hAnsi="Arial" w:cs="Arial"/>
          <w:sz w:val="20"/>
          <w:szCs w:val="20"/>
        </w:rPr>
      </w:pPr>
    </w:p>
    <w:p w:rsidR="00896A4F" w:rsidRPr="004E648D" w:rsidRDefault="00896A4F" w:rsidP="00D55944">
      <w:pPr>
        <w:pStyle w:val="EinfAbs"/>
        <w:rPr>
          <w:rFonts w:ascii="Arial" w:hAnsi="Arial" w:cs="Arial"/>
          <w:sz w:val="20"/>
          <w:szCs w:val="20"/>
        </w:rPr>
      </w:pPr>
    </w:p>
    <w:p w:rsidR="00D300B0" w:rsidRPr="00415568" w:rsidRDefault="00D300B0" w:rsidP="00D300B0">
      <w:pPr>
        <w:pStyle w:val="EinfAbs"/>
        <w:rPr>
          <w:rFonts w:ascii="Arial" w:hAnsi="Arial" w:cs="Arial"/>
          <w:b/>
          <w:bCs/>
          <w:sz w:val="20"/>
          <w:szCs w:val="20"/>
          <w:lang w:val="de-DE"/>
        </w:rPr>
      </w:pPr>
      <w:r w:rsidRPr="00415568">
        <w:rPr>
          <w:rFonts w:ascii="Arial" w:hAnsi="Arial"/>
          <w:b/>
          <w:sz w:val="20"/>
          <w:szCs w:val="20"/>
          <w:lang w:val="de-DE"/>
        </w:rPr>
        <w:t xml:space="preserve">À </w:t>
      </w:r>
      <w:proofErr w:type="spellStart"/>
      <w:r w:rsidRPr="00415568">
        <w:rPr>
          <w:rFonts w:ascii="Arial" w:hAnsi="Arial"/>
          <w:b/>
          <w:sz w:val="20"/>
          <w:szCs w:val="20"/>
          <w:lang w:val="de-DE"/>
        </w:rPr>
        <w:t>propos</w:t>
      </w:r>
      <w:proofErr w:type="spellEnd"/>
      <w:r w:rsidRPr="00415568">
        <w:rPr>
          <w:rFonts w:ascii="Arial" w:hAnsi="Arial"/>
          <w:b/>
          <w:sz w:val="20"/>
          <w:szCs w:val="20"/>
          <w:lang w:val="de-DE"/>
        </w:rPr>
        <w:t xml:space="preserve"> de </w:t>
      </w:r>
      <w:r w:rsidRPr="00415568">
        <w:rPr>
          <w:rFonts w:ascii="Arial" w:hAnsi="Arial"/>
          <w:b/>
          <w:bCs/>
          <w:sz w:val="20"/>
          <w:szCs w:val="20"/>
          <w:lang w:val="de-DE"/>
        </w:rPr>
        <w:t xml:space="preserve">Schreiner </w:t>
      </w:r>
      <w:proofErr w:type="spellStart"/>
      <w:r w:rsidRPr="00415568">
        <w:rPr>
          <w:rFonts w:ascii="Arial" w:hAnsi="Arial"/>
          <w:b/>
          <w:bCs/>
          <w:sz w:val="20"/>
          <w:szCs w:val="20"/>
          <w:lang w:val="de-DE"/>
        </w:rPr>
        <w:t>MediPharm</w:t>
      </w:r>
      <w:proofErr w:type="spellEnd"/>
    </w:p>
    <w:p w:rsidR="00D300B0" w:rsidRPr="004E648D" w:rsidRDefault="00D300B0" w:rsidP="0090188C">
      <w:pPr>
        <w:pStyle w:val="EinfAbs"/>
        <w:rPr>
          <w:rFonts w:ascii="Arial" w:hAnsi="Arial" w:cs="Arial"/>
          <w:bCs/>
          <w:sz w:val="20"/>
          <w:szCs w:val="20"/>
        </w:rPr>
      </w:pPr>
      <w:r w:rsidRPr="00415568">
        <w:rPr>
          <w:rFonts w:ascii="Arial" w:hAnsi="Arial"/>
          <w:bCs/>
          <w:sz w:val="20"/>
          <w:szCs w:val="20"/>
          <w:lang w:val="de-DE"/>
        </w:rPr>
        <w:t xml:space="preserve">Schreiner </w:t>
      </w:r>
      <w:proofErr w:type="spellStart"/>
      <w:r w:rsidRPr="00415568">
        <w:rPr>
          <w:rFonts w:ascii="Arial" w:hAnsi="Arial"/>
          <w:bCs/>
          <w:sz w:val="20"/>
          <w:szCs w:val="20"/>
          <w:lang w:val="de-DE"/>
        </w:rPr>
        <w:t>MediPharm</w:t>
      </w:r>
      <w:proofErr w:type="spellEnd"/>
      <w:r w:rsidRPr="00415568">
        <w:rPr>
          <w:rFonts w:ascii="Arial" w:hAnsi="Arial"/>
          <w:bCs/>
          <w:sz w:val="20"/>
          <w:szCs w:val="20"/>
          <w:lang w:val="de-DE"/>
        </w:rPr>
        <w:t xml:space="preserve">, </w:t>
      </w:r>
      <w:proofErr w:type="spellStart"/>
      <w:r w:rsidRPr="00415568">
        <w:rPr>
          <w:rFonts w:ascii="Arial" w:hAnsi="Arial"/>
          <w:bCs/>
          <w:sz w:val="20"/>
          <w:szCs w:val="20"/>
          <w:lang w:val="de-DE"/>
        </w:rPr>
        <w:t>une</w:t>
      </w:r>
      <w:proofErr w:type="spellEnd"/>
      <w:r w:rsidRPr="00415568">
        <w:rPr>
          <w:rFonts w:ascii="Arial" w:hAnsi="Arial"/>
          <w:bCs/>
          <w:sz w:val="20"/>
          <w:szCs w:val="20"/>
          <w:lang w:val="de-DE"/>
        </w:rPr>
        <w:t xml:space="preserve"> </w:t>
      </w:r>
      <w:proofErr w:type="spellStart"/>
      <w:r w:rsidRPr="00415568">
        <w:rPr>
          <w:rFonts w:ascii="Arial" w:hAnsi="Arial"/>
          <w:bCs/>
          <w:sz w:val="20"/>
          <w:szCs w:val="20"/>
          <w:lang w:val="de-DE"/>
        </w:rPr>
        <w:t>division</w:t>
      </w:r>
      <w:proofErr w:type="spellEnd"/>
      <w:r w:rsidRPr="00415568">
        <w:rPr>
          <w:rFonts w:ascii="Arial" w:hAnsi="Arial"/>
          <w:bCs/>
          <w:sz w:val="20"/>
          <w:szCs w:val="20"/>
          <w:lang w:val="de-DE"/>
        </w:rPr>
        <w:t xml:space="preserve"> de Schreiner Group GmbH &amp; Co. </w:t>
      </w:r>
      <w:r w:rsidRPr="004E648D">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rsidR="0071398D" w:rsidRPr="004E648D" w:rsidRDefault="0071398D" w:rsidP="00D300B0">
      <w:pPr>
        <w:pStyle w:val="EinfAbs"/>
        <w:rPr>
          <w:rFonts w:ascii="Arial" w:hAnsi="Arial" w:cs="Arial"/>
          <w:b/>
          <w:bCs/>
          <w:sz w:val="20"/>
          <w:szCs w:val="20"/>
        </w:rPr>
      </w:pPr>
    </w:p>
    <w:p w:rsidR="00D300B0" w:rsidRPr="004E648D" w:rsidRDefault="00D300B0" w:rsidP="00D300B0">
      <w:pPr>
        <w:pStyle w:val="EinfAbs"/>
        <w:rPr>
          <w:rFonts w:ascii="Arial" w:hAnsi="Arial" w:cs="Arial"/>
          <w:b/>
          <w:bCs/>
          <w:sz w:val="20"/>
          <w:szCs w:val="20"/>
          <w:lang w:val="de-DE"/>
        </w:rPr>
      </w:pPr>
      <w:r w:rsidRPr="004E648D">
        <w:rPr>
          <w:rFonts w:ascii="Arial" w:hAnsi="Arial"/>
          <w:b/>
          <w:bCs/>
          <w:sz w:val="20"/>
          <w:szCs w:val="20"/>
          <w:lang w:val="de-DE"/>
        </w:rPr>
        <w:t xml:space="preserve">Schreiner </w:t>
      </w:r>
      <w:proofErr w:type="spellStart"/>
      <w:r w:rsidRPr="004E648D">
        <w:rPr>
          <w:rFonts w:ascii="Arial" w:hAnsi="Arial"/>
          <w:b/>
          <w:bCs/>
          <w:sz w:val="20"/>
          <w:szCs w:val="20"/>
          <w:lang w:val="de-DE"/>
        </w:rPr>
        <w:t>MediPharm</w:t>
      </w:r>
      <w:proofErr w:type="spellEnd"/>
      <w:r w:rsidRPr="004E648D">
        <w:rPr>
          <w:rFonts w:ascii="Arial" w:hAnsi="Arial"/>
          <w:bCs/>
          <w:sz w:val="20"/>
          <w:szCs w:val="20"/>
          <w:lang w:val="de-DE"/>
        </w:rPr>
        <w:br/>
      </w:r>
      <w:proofErr w:type="spellStart"/>
      <w:r w:rsidRPr="004E648D">
        <w:rPr>
          <w:rFonts w:ascii="Arial" w:hAnsi="Arial"/>
          <w:bCs/>
          <w:sz w:val="20"/>
          <w:szCs w:val="20"/>
          <w:lang w:val="de-DE"/>
        </w:rPr>
        <w:t>Une</w:t>
      </w:r>
      <w:proofErr w:type="spellEnd"/>
      <w:r w:rsidRPr="004E648D">
        <w:rPr>
          <w:rFonts w:ascii="Arial" w:hAnsi="Arial"/>
          <w:bCs/>
          <w:sz w:val="20"/>
          <w:szCs w:val="20"/>
          <w:lang w:val="de-DE"/>
        </w:rPr>
        <w:t xml:space="preserve"> </w:t>
      </w:r>
      <w:proofErr w:type="spellStart"/>
      <w:r w:rsidRPr="004E648D">
        <w:rPr>
          <w:rFonts w:ascii="Arial" w:hAnsi="Arial"/>
          <w:bCs/>
          <w:sz w:val="20"/>
          <w:szCs w:val="20"/>
          <w:lang w:val="de-DE"/>
        </w:rPr>
        <w:t>division</w:t>
      </w:r>
      <w:proofErr w:type="spellEnd"/>
      <w:r w:rsidRPr="004E648D">
        <w:rPr>
          <w:rFonts w:ascii="Arial" w:hAnsi="Arial"/>
          <w:bCs/>
          <w:sz w:val="20"/>
          <w:szCs w:val="20"/>
          <w:lang w:val="de-DE"/>
        </w:rPr>
        <w:t xml:space="preserve"> de</w:t>
      </w:r>
    </w:p>
    <w:p w:rsidR="00D300B0" w:rsidRPr="00EC6908" w:rsidRDefault="00D300B0" w:rsidP="00D300B0">
      <w:pPr>
        <w:pStyle w:val="EinfAbs"/>
        <w:rPr>
          <w:rFonts w:ascii="Arial" w:hAnsi="Arial" w:cs="Arial"/>
          <w:bCs/>
          <w:sz w:val="20"/>
          <w:szCs w:val="20"/>
          <w:lang w:val="de-DE"/>
        </w:rPr>
      </w:pPr>
      <w:r w:rsidRPr="004E648D">
        <w:rPr>
          <w:rFonts w:ascii="Arial" w:hAnsi="Arial"/>
          <w:bCs/>
          <w:sz w:val="20"/>
          <w:szCs w:val="20"/>
          <w:lang w:val="de-DE"/>
        </w:rPr>
        <w:t xml:space="preserve">Schreiner Group GmbH &amp; Co. </w:t>
      </w:r>
      <w:r w:rsidRPr="00EC6908">
        <w:rPr>
          <w:rFonts w:ascii="Arial" w:hAnsi="Arial"/>
          <w:bCs/>
          <w:sz w:val="20"/>
          <w:szCs w:val="20"/>
          <w:lang w:val="de-DE"/>
        </w:rPr>
        <w:t>KG</w:t>
      </w:r>
    </w:p>
    <w:p w:rsidR="00D300B0" w:rsidRPr="004E648D" w:rsidRDefault="00D300B0" w:rsidP="00D300B0">
      <w:pPr>
        <w:pStyle w:val="EinfAbs"/>
        <w:rPr>
          <w:rFonts w:ascii="Arial" w:hAnsi="Arial" w:cs="Arial"/>
          <w:bCs/>
          <w:sz w:val="20"/>
          <w:szCs w:val="20"/>
          <w:lang w:val="de-DE"/>
        </w:rPr>
      </w:pPr>
      <w:r w:rsidRPr="004E648D">
        <w:rPr>
          <w:rFonts w:ascii="Arial" w:hAnsi="Arial"/>
          <w:bCs/>
          <w:sz w:val="20"/>
          <w:szCs w:val="20"/>
          <w:lang w:val="de-DE"/>
        </w:rPr>
        <w:t>Bruckmannring 22</w:t>
      </w:r>
    </w:p>
    <w:p w:rsidR="00D300B0" w:rsidRPr="004E648D" w:rsidRDefault="00D300B0" w:rsidP="00D300B0">
      <w:pPr>
        <w:pStyle w:val="EinfAbs"/>
        <w:rPr>
          <w:rFonts w:ascii="Arial" w:hAnsi="Arial" w:cs="Arial"/>
          <w:bCs/>
          <w:sz w:val="20"/>
          <w:szCs w:val="20"/>
          <w:lang w:val="de-DE"/>
        </w:rPr>
      </w:pPr>
      <w:r w:rsidRPr="004E648D">
        <w:rPr>
          <w:rFonts w:ascii="Arial" w:hAnsi="Arial"/>
          <w:bCs/>
          <w:sz w:val="20"/>
          <w:szCs w:val="20"/>
          <w:lang w:val="de-DE"/>
        </w:rPr>
        <w:t>85764 Oberschleissheim</w:t>
      </w:r>
    </w:p>
    <w:p w:rsidR="00D300B0" w:rsidRPr="004E648D" w:rsidRDefault="00D300B0" w:rsidP="00D300B0">
      <w:pPr>
        <w:pStyle w:val="EinfAbs"/>
        <w:rPr>
          <w:rFonts w:ascii="Arial" w:hAnsi="Arial" w:cs="Arial"/>
          <w:bCs/>
          <w:color w:val="auto"/>
          <w:sz w:val="20"/>
          <w:szCs w:val="20"/>
          <w:lang w:val="de-DE"/>
        </w:rPr>
      </w:pPr>
      <w:proofErr w:type="spellStart"/>
      <w:r w:rsidRPr="004E648D">
        <w:rPr>
          <w:rFonts w:ascii="Arial" w:hAnsi="Arial"/>
          <w:bCs/>
          <w:color w:val="auto"/>
          <w:sz w:val="20"/>
          <w:szCs w:val="20"/>
          <w:lang w:val="de-DE"/>
        </w:rPr>
        <w:t>Allemagne</w:t>
      </w:r>
      <w:proofErr w:type="spellEnd"/>
    </w:p>
    <w:p w:rsidR="00D300B0" w:rsidRPr="004E648D" w:rsidRDefault="00D300B0" w:rsidP="00D300B0">
      <w:pPr>
        <w:pStyle w:val="EinfAbs"/>
        <w:rPr>
          <w:rFonts w:ascii="Arial" w:hAnsi="Arial" w:cs="Arial"/>
          <w:bCs/>
          <w:color w:val="auto"/>
          <w:sz w:val="20"/>
          <w:szCs w:val="20"/>
          <w:lang w:val="de-DE"/>
        </w:rPr>
      </w:pPr>
      <w:proofErr w:type="spellStart"/>
      <w:r w:rsidRPr="004E648D">
        <w:rPr>
          <w:rFonts w:ascii="Arial" w:hAnsi="Arial"/>
          <w:bCs/>
          <w:color w:val="auto"/>
          <w:sz w:val="20"/>
          <w:szCs w:val="20"/>
          <w:lang w:val="de-DE"/>
        </w:rPr>
        <w:t>Tél</w:t>
      </w:r>
      <w:proofErr w:type="spellEnd"/>
      <w:r w:rsidRPr="004E648D">
        <w:rPr>
          <w:rFonts w:ascii="Arial" w:hAnsi="Arial"/>
          <w:bCs/>
          <w:color w:val="auto"/>
          <w:sz w:val="20"/>
          <w:szCs w:val="20"/>
          <w:lang w:val="de-DE"/>
        </w:rPr>
        <w:t>. +49 89 31584-5400</w:t>
      </w:r>
    </w:p>
    <w:p w:rsidR="00D300B0" w:rsidRPr="00EC6908" w:rsidRDefault="00D300B0" w:rsidP="00D300B0">
      <w:pPr>
        <w:pStyle w:val="EinfAbs"/>
        <w:rPr>
          <w:rFonts w:ascii="Arial" w:hAnsi="Arial" w:cs="Arial"/>
          <w:bCs/>
          <w:color w:val="auto"/>
          <w:sz w:val="20"/>
          <w:szCs w:val="20"/>
          <w:lang w:val="en-US"/>
        </w:rPr>
      </w:pPr>
      <w:r w:rsidRPr="00EC6908">
        <w:rPr>
          <w:rFonts w:ascii="Arial" w:hAnsi="Arial"/>
          <w:bCs/>
          <w:color w:val="auto"/>
          <w:sz w:val="20"/>
          <w:szCs w:val="20"/>
          <w:lang w:val="en-US"/>
        </w:rPr>
        <w:t>Fax +49 89 31584-5422</w:t>
      </w:r>
    </w:p>
    <w:p w:rsidR="00D300B0" w:rsidRPr="00EC6908" w:rsidRDefault="00D300B0" w:rsidP="00D300B0">
      <w:pPr>
        <w:pStyle w:val="EinfAbs"/>
        <w:rPr>
          <w:rFonts w:ascii="Arial" w:hAnsi="Arial" w:cs="Arial"/>
          <w:bCs/>
          <w:color w:val="auto"/>
          <w:sz w:val="20"/>
          <w:szCs w:val="20"/>
          <w:lang w:val="en-US"/>
        </w:rPr>
      </w:pPr>
      <w:r w:rsidRPr="00EC6908">
        <w:rPr>
          <w:rFonts w:ascii="Arial" w:hAnsi="Arial"/>
          <w:bCs/>
          <w:color w:val="auto"/>
          <w:sz w:val="20"/>
          <w:szCs w:val="20"/>
          <w:lang w:val="en-US"/>
        </w:rPr>
        <w:t>info@schreiner-medipharm.com</w:t>
      </w:r>
    </w:p>
    <w:p w:rsidR="00D55944" w:rsidRPr="00EC6908" w:rsidRDefault="002C7CC3" w:rsidP="00D31033">
      <w:pPr>
        <w:pStyle w:val="EinfAbs"/>
        <w:rPr>
          <w:rStyle w:val="Hyperlink"/>
          <w:rFonts w:ascii="Arial" w:hAnsi="Arial" w:cs="Arial"/>
          <w:bCs/>
          <w:color w:val="auto"/>
          <w:sz w:val="20"/>
          <w:szCs w:val="20"/>
          <w:lang w:val="en-US"/>
        </w:rPr>
      </w:pPr>
      <w:hyperlink r:id="rId8" w:history="1">
        <w:r w:rsidR="00A52374" w:rsidRPr="00EC6908">
          <w:rPr>
            <w:rStyle w:val="Hyperlink"/>
            <w:rFonts w:ascii="Arial" w:hAnsi="Arial"/>
            <w:bCs/>
            <w:color w:val="auto"/>
            <w:sz w:val="20"/>
            <w:szCs w:val="20"/>
            <w:lang w:val="en-US"/>
          </w:rPr>
          <w:t>www.schreiner-medipharm.com</w:t>
        </w:r>
      </w:hyperlink>
    </w:p>
    <w:p w:rsidR="00636BB7" w:rsidRPr="004E648D" w:rsidRDefault="00636BB7" w:rsidP="00636BB7">
      <w:pPr>
        <w:pStyle w:val="EinfAbs"/>
        <w:rPr>
          <w:rFonts w:ascii="Arial" w:hAnsi="Arial" w:cs="Arial"/>
          <w:bCs/>
          <w:sz w:val="20"/>
          <w:szCs w:val="20"/>
          <w:lang w:val="it-IT"/>
        </w:rPr>
      </w:pPr>
    </w:p>
    <w:p w:rsidR="004E08E6" w:rsidRPr="004E648D" w:rsidRDefault="004E08E6" w:rsidP="00636BB7">
      <w:pPr>
        <w:pStyle w:val="EinfAbs"/>
        <w:rPr>
          <w:rFonts w:ascii="Arial" w:hAnsi="Arial" w:cs="Arial"/>
          <w:bCs/>
          <w:sz w:val="20"/>
          <w:szCs w:val="20"/>
          <w:lang w:val="it-IT"/>
        </w:rPr>
      </w:pPr>
    </w:p>
    <w:p w:rsidR="004E08E6" w:rsidRPr="004E648D" w:rsidRDefault="004E08E6" w:rsidP="00636BB7">
      <w:pPr>
        <w:pStyle w:val="EinfAbs"/>
        <w:rPr>
          <w:rFonts w:ascii="Arial" w:hAnsi="Arial" w:cs="Arial"/>
          <w:bCs/>
          <w:sz w:val="20"/>
          <w:szCs w:val="20"/>
          <w:lang w:val="it-IT"/>
        </w:rPr>
      </w:pPr>
    </w:p>
    <w:p w:rsidR="00A52374" w:rsidRPr="004E648D" w:rsidRDefault="006E3FAC" w:rsidP="00A52374">
      <w:pPr>
        <w:pStyle w:val="EinfAbs"/>
        <w:rPr>
          <w:rFonts w:ascii="Arial" w:hAnsi="Arial" w:cs="Arial"/>
          <w:b/>
          <w:bCs/>
          <w:sz w:val="20"/>
          <w:szCs w:val="20"/>
        </w:rPr>
      </w:pPr>
      <w:r w:rsidRPr="004E648D">
        <w:rPr>
          <w:rFonts w:ascii="Arial" w:hAnsi="Arial"/>
          <w:b/>
          <w:bCs/>
          <w:sz w:val="20"/>
          <w:szCs w:val="20"/>
        </w:rPr>
        <w:t xml:space="preserve">À propos de PS Marketing </w:t>
      </w:r>
      <w:r w:rsidR="00415568">
        <w:rPr>
          <w:rFonts w:ascii="Arial" w:hAnsi="Arial"/>
          <w:b/>
          <w:bCs/>
          <w:sz w:val="20"/>
          <w:szCs w:val="20"/>
        </w:rPr>
        <w:t>&amp;</w:t>
      </w:r>
      <w:r w:rsidRPr="004E648D">
        <w:rPr>
          <w:rFonts w:ascii="Arial" w:hAnsi="Arial"/>
          <w:b/>
          <w:bCs/>
          <w:sz w:val="20"/>
          <w:szCs w:val="20"/>
        </w:rPr>
        <w:t xml:space="preserve"> Outsourcing GmbH</w:t>
      </w:r>
    </w:p>
    <w:p w:rsidR="00636BB7" w:rsidRPr="00A52374" w:rsidRDefault="00A52374" w:rsidP="00A52374">
      <w:pPr>
        <w:pStyle w:val="EinfAbs"/>
        <w:rPr>
          <w:rFonts w:ascii="Arial" w:hAnsi="Arial" w:cs="Arial"/>
          <w:bCs/>
          <w:sz w:val="20"/>
          <w:szCs w:val="20"/>
        </w:rPr>
      </w:pPr>
      <w:r w:rsidRPr="004E648D">
        <w:rPr>
          <w:rFonts w:ascii="Arial" w:hAnsi="Arial"/>
          <w:bCs/>
          <w:sz w:val="20"/>
          <w:szCs w:val="20"/>
        </w:rPr>
        <w:t xml:space="preserve">Implantée à </w:t>
      </w:r>
      <w:proofErr w:type="spellStart"/>
      <w:r w:rsidRPr="004E648D">
        <w:rPr>
          <w:rFonts w:ascii="Arial" w:hAnsi="Arial"/>
          <w:bCs/>
          <w:sz w:val="20"/>
          <w:szCs w:val="20"/>
        </w:rPr>
        <w:t>Meerbusch</w:t>
      </w:r>
      <w:proofErr w:type="spellEnd"/>
      <w:r w:rsidR="009A2A3D">
        <w:rPr>
          <w:rFonts w:ascii="Arial" w:hAnsi="Arial"/>
          <w:bCs/>
          <w:sz w:val="20"/>
          <w:szCs w:val="20"/>
        </w:rPr>
        <w:t>/</w:t>
      </w:r>
      <w:r w:rsidRPr="004E648D">
        <w:rPr>
          <w:rFonts w:ascii="Arial" w:hAnsi="Arial"/>
          <w:bCs/>
          <w:sz w:val="20"/>
          <w:szCs w:val="20"/>
        </w:rPr>
        <w:t xml:space="preserve">Allemagne, la société PS Marketing </w:t>
      </w:r>
      <w:r w:rsidR="00415568">
        <w:rPr>
          <w:rFonts w:ascii="Arial" w:hAnsi="Arial"/>
          <w:bCs/>
          <w:sz w:val="20"/>
          <w:szCs w:val="20"/>
        </w:rPr>
        <w:t>&amp;</w:t>
      </w:r>
      <w:r w:rsidRPr="004E648D">
        <w:rPr>
          <w:rFonts w:ascii="Arial" w:hAnsi="Arial"/>
          <w:bCs/>
          <w:sz w:val="20"/>
          <w:szCs w:val="20"/>
        </w:rPr>
        <w:t xml:space="preserve"> Outsourcing GmbH est une entreprise entièrement axée sur le service. Elle transmet des autorisations de mise sur le marché de médicaments aux laboratoires pharmaceutiques, fournit des médicaments prêts à l’emploi et propose des prestations d’assistance marketing.</w:t>
      </w:r>
    </w:p>
    <w:sectPr w:rsidR="00636BB7" w:rsidRPr="00A52374" w:rsidSect="008D2C6F">
      <w:headerReference w:type="default" r:id="rId9"/>
      <w:footerReference w:type="default" r:id="rId10"/>
      <w:headerReference w:type="first" r:id="rId11"/>
      <w:footerReference w:type="first" r:id="rId12"/>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1A" w:rsidRDefault="0001241A" w:rsidP="00AD0FB9">
      <w:r>
        <w:separator/>
      </w:r>
    </w:p>
  </w:endnote>
  <w:endnote w:type="continuationSeparator" w:id="0">
    <w:p w:rsidR="0001241A" w:rsidRDefault="0001241A"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50" w:rsidRPr="00D300B0" w:rsidRDefault="00D300B0" w:rsidP="00D300B0">
    <w:pPr>
      <w:pStyle w:val="Fuzeile"/>
      <w:jc w:val="right"/>
      <w:rPr>
        <w:sz w:val="16"/>
        <w:szCs w:val="16"/>
      </w:rPr>
    </w:pPr>
    <w:r>
      <w:rPr>
        <w:sz w:val="16"/>
        <w:szCs w:val="16"/>
      </w:rPr>
      <w:t xml:space="preserve">Page </w:t>
    </w:r>
    <w:r w:rsidR="002417C7" w:rsidRPr="00670DD7">
      <w:rPr>
        <w:sz w:val="16"/>
        <w:szCs w:val="16"/>
      </w:rPr>
      <w:fldChar w:fldCharType="begin"/>
    </w:r>
    <w:r w:rsidRPr="00670DD7">
      <w:rPr>
        <w:sz w:val="16"/>
        <w:szCs w:val="16"/>
      </w:rPr>
      <w:instrText>PAGE  \* Arabic  \* MERGEFORMAT</w:instrText>
    </w:r>
    <w:r w:rsidR="002417C7" w:rsidRPr="00670DD7">
      <w:rPr>
        <w:sz w:val="16"/>
        <w:szCs w:val="16"/>
      </w:rPr>
      <w:fldChar w:fldCharType="separate"/>
    </w:r>
    <w:r w:rsidR="002C7CC3">
      <w:rPr>
        <w:noProof/>
        <w:sz w:val="16"/>
        <w:szCs w:val="16"/>
      </w:rPr>
      <w:t>2</w:t>
    </w:r>
    <w:r w:rsidR="002417C7" w:rsidRPr="00670DD7">
      <w:rPr>
        <w:sz w:val="16"/>
        <w:szCs w:val="16"/>
      </w:rPr>
      <w:fldChar w:fldCharType="end"/>
    </w:r>
    <w:r>
      <w:rPr>
        <w:sz w:val="16"/>
        <w:szCs w:val="16"/>
      </w:rPr>
      <w:t xml:space="preserve"> sur </w:t>
    </w:r>
    <w:r w:rsidR="004E648D">
      <w:rPr>
        <w:noProof/>
        <w:sz w:val="16"/>
        <w:szCs w:val="16"/>
      </w:rPr>
      <w:fldChar w:fldCharType="begin"/>
    </w:r>
    <w:r w:rsidR="004E648D">
      <w:rPr>
        <w:noProof/>
        <w:sz w:val="16"/>
        <w:szCs w:val="16"/>
      </w:rPr>
      <w:instrText>NUMPAGES  \* Arabic  \* MERGEFORMAT</w:instrText>
    </w:r>
    <w:r w:rsidR="004E648D">
      <w:rPr>
        <w:noProof/>
        <w:sz w:val="16"/>
        <w:szCs w:val="16"/>
      </w:rPr>
      <w:fldChar w:fldCharType="separate"/>
    </w:r>
    <w:r w:rsidR="002C7CC3">
      <w:rPr>
        <w:noProof/>
        <w:sz w:val="16"/>
        <w:szCs w:val="16"/>
      </w:rPr>
      <w:t>2</w:t>
    </w:r>
    <w:r w:rsidR="004E648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Pr="00D300B0" w:rsidRDefault="00D300B0" w:rsidP="00D300B0">
    <w:pPr>
      <w:pStyle w:val="Fuzeile"/>
      <w:jc w:val="right"/>
      <w:rPr>
        <w:sz w:val="16"/>
        <w:szCs w:val="16"/>
      </w:rPr>
    </w:pPr>
    <w:r>
      <w:rPr>
        <w:sz w:val="16"/>
        <w:szCs w:val="16"/>
      </w:rPr>
      <w:t xml:space="preserve">Page </w:t>
    </w:r>
    <w:r w:rsidR="002417C7" w:rsidRPr="00670DD7">
      <w:rPr>
        <w:sz w:val="16"/>
        <w:szCs w:val="16"/>
      </w:rPr>
      <w:fldChar w:fldCharType="begin"/>
    </w:r>
    <w:r w:rsidRPr="00670DD7">
      <w:rPr>
        <w:sz w:val="16"/>
        <w:szCs w:val="16"/>
      </w:rPr>
      <w:instrText>PAGE  \* Arabic  \* MERGEFORMAT</w:instrText>
    </w:r>
    <w:r w:rsidR="002417C7" w:rsidRPr="00670DD7">
      <w:rPr>
        <w:sz w:val="16"/>
        <w:szCs w:val="16"/>
      </w:rPr>
      <w:fldChar w:fldCharType="separate"/>
    </w:r>
    <w:r w:rsidR="002C7CC3">
      <w:rPr>
        <w:noProof/>
        <w:sz w:val="16"/>
        <w:szCs w:val="16"/>
      </w:rPr>
      <w:t>1</w:t>
    </w:r>
    <w:r w:rsidR="002417C7" w:rsidRPr="00670DD7">
      <w:rPr>
        <w:sz w:val="16"/>
        <w:szCs w:val="16"/>
      </w:rPr>
      <w:fldChar w:fldCharType="end"/>
    </w:r>
    <w:r>
      <w:rPr>
        <w:sz w:val="16"/>
        <w:szCs w:val="16"/>
      </w:rPr>
      <w:t xml:space="preserve"> sur </w:t>
    </w:r>
    <w:r w:rsidR="004E648D">
      <w:rPr>
        <w:noProof/>
        <w:sz w:val="16"/>
        <w:szCs w:val="16"/>
      </w:rPr>
      <w:fldChar w:fldCharType="begin"/>
    </w:r>
    <w:r w:rsidR="004E648D">
      <w:rPr>
        <w:noProof/>
        <w:sz w:val="16"/>
        <w:szCs w:val="16"/>
      </w:rPr>
      <w:instrText>NUMPAGES  \* Arabic  \* MERGEFORMAT</w:instrText>
    </w:r>
    <w:r w:rsidR="004E648D">
      <w:rPr>
        <w:noProof/>
        <w:sz w:val="16"/>
        <w:szCs w:val="16"/>
      </w:rPr>
      <w:fldChar w:fldCharType="separate"/>
    </w:r>
    <w:r w:rsidR="002C7CC3">
      <w:rPr>
        <w:noProof/>
        <w:sz w:val="16"/>
        <w:szCs w:val="16"/>
      </w:rPr>
      <w:t>2</w:t>
    </w:r>
    <w:r w:rsidR="004E648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1A" w:rsidRDefault="0001241A" w:rsidP="00AD0FB9">
      <w:r>
        <w:separator/>
      </w:r>
    </w:p>
  </w:footnote>
  <w:footnote w:type="continuationSeparator" w:id="0">
    <w:p w:rsidR="0001241A" w:rsidRDefault="0001241A"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6F" w:rsidRDefault="00CA426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Default="009D72B3">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03D22"/>
    <w:rsid w:val="0001241A"/>
    <w:rsid w:val="00021C0C"/>
    <w:rsid w:val="000276BA"/>
    <w:rsid w:val="0004262B"/>
    <w:rsid w:val="00054F49"/>
    <w:rsid w:val="00056DFD"/>
    <w:rsid w:val="00084680"/>
    <w:rsid w:val="00087416"/>
    <w:rsid w:val="00092A8D"/>
    <w:rsid w:val="000A3978"/>
    <w:rsid w:val="000B4F31"/>
    <w:rsid w:val="000B62D1"/>
    <w:rsid w:val="00103DB1"/>
    <w:rsid w:val="00125741"/>
    <w:rsid w:val="00134393"/>
    <w:rsid w:val="00134CAE"/>
    <w:rsid w:val="00141050"/>
    <w:rsid w:val="00171116"/>
    <w:rsid w:val="00187ADB"/>
    <w:rsid w:val="001B4FDA"/>
    <w:rsid w:val="001D5D8A"/>
    <w:rsid w:val="001D79E0"/>
    <w:rsid w:val="0020486A"/>
    <w:rsid w:val="002324F7"/>
    <w:rsid w:val="0023367C"/>
    <w:rsid w:val="00236670"/>
    <w:rsid w:val="002417C7"/>
    <w:rsid w:val="002637B8"/>
    <w:rsid w:val="002A6343"/>
    <w:rsid w:val="002B4DB8"/>
    <w:rsid w:val="002B6B74"/>
    <w:rsid w:val="002C7CC3"/>
    <w:rsid w:val="0032444B"/>
    <w:rsid w:val="00325FAB"/>
    <w:rsid w:val="003307A4"/>
    <w:rsid w:val="00334285"/>
    <w:rsid w:val="00334DEE"/>
    <w:rsid w:val="0034056F"/>
    <w:rsid w:val="00340D74"/>
    <w:rsid w:val="003608CA"/>
    <w:rsid w:val="00366AA0"/>
    <w:rsid w:val="003C26A1"/>
    <w:rsid w:val="00402907"/>
    <w:rsid w:val="00415568"/>
    <w:rsid w:val="00421296"/>
    <w:rsid w:val="004246D8"/>
    <w:rsid w:val="00433B86"/>
    <w:rsid w:val="00443CC6"/>
    <w:rsid w:val="00490069"/>
    <w:rsid w:val="004A53F6"/>
    <w:rsid w:val="004D100C"/>
    <w:rsid w:val="004E08E6"/>
    <w:rsid w:val="004E648D"/>
    <w:rsid w:val="00505E7C"/>
    <w:rsid w:val="005212BC"/>
    <w:rsid w:val="005353A0"/>
    <w:rsid w:val="00544FFF"/>
    <w:rsid w:val="005738BE"/>
    <w:rsid w:val="00576D26"/>
    <w:rsid w:val="00597D67"/>
    <w:rsid w:val="005B4181"/>
    <w:rsid w:val="005C214C"/>
    <w:rsid w:val="005D0193"/>
    <w:rsid w:val="005D20AE"/>
    <w:rsid w:val="005F217E"/>
    <w:rsid w:val="006006E5"/>
    <w:rsid w:val="006022CA"/>
    <w:rsid w:val="00611611"/>
    <w:rsid w:val="00633776"/>
    <w:rsid w:val="00636BB7"/>
    <w:rsid w:val="00644FAA"/>
    <w:rsid w:val="006867AD"/>
    <w:rsid w:val="00696E47"/>
    <w:rsid w:val="006A17FE"/>
    <w:rsid w:val="006B2F94"/>
    <w:rsid w:val="006B547A"/>
    <w:rsid w:val="006C0267"/>
    <w:rsid w:val="006C626C"/>
    <w:rsid w:val="006D3021"/>
    <w:rsid w:val="006D6A83"/>
    <w:rsid w:val="006E3FAC"/>
    <w:rsid w:val="00710281"/>
    <w:rsid w:val="0071398D"/>
    <w:rsid w:val="00720D98"/>
    <w:rsid w:val="0072650F"/>
    <w:rsid w:val="00770193"/>
    <w:rsid w:val="00777016"/>
    <w:rsid w:val="00790DEE"/>
    <w:rsid w:val="007B4495"/>
    <w:rsid w:val="007C3DDC"/>
    <w:rsid w:val="007D2964"/>
    <w:rsid w:val="007D4403"/>
    <w:rsid w:val="007E2ED7"/>
    <w:rsid w:val="007E46F5"/>
    <w:rsid w:val="007F1443"/>
    <w:rsid w:val="008041E0"/>
    <w:rsid w:val="00833009"/>
    <w:rsid w:val="008333C9"/>
    <w:rsid w:val="00836871"/>
    <w:rsid w:val="00841943"/>
    <w:rsid w:val="00861F26"/>
    <w:rsid w:val="008836D2"/>
    <w:rsid w:val="00891709"/>
    <w:rsid w:val="00896A4F"/>
    <w:rsid w:val="008C499E"/>
    <w:rsid w:val="008D2C6F"/>
    <w:rsid w:val="0090188C"/>
    <w:rsid w:val="00913848"/>
    <w:rsid w:val="0092212B"/>
    <w:rsid w:val="00932B2C"/>
    <w:rsid w:val="00945957"/>
    <w:rsid w:val="009563BF"/>
    <w:rsid w:val="009626F0"/>
    <w:rsid w:val="00970593"/>
    <w:rsid w:val="00971AD2"/>
    <w:rsid w:val="009A2A3D"/>
    <w:rsid w:val="009B3BFC"/>
    <w:rsid w:val="009C224F"/>
    <w:rsid w:val="009C5796"/>
    <w:rsid w:val="009C7F30"/>
    <w:rsid w:val="009D72B3"/>
    <w:rsid w:val="009E37C1"/>
    <w:rsid w:val="00A02632"/>
    <w:rsid w:val="00A14900"/>
    <w:rsid w:val="00A21C16"/>
    <w:rsid w:val="00A52374"/>
    <w:rsid w:val="00A773AB"/>
    <w:rsid w:val="00A87972"/>
    <w:rsid w:val="00AA5F50"/>
    <w:rsid w:val="00AA7AD2"/>
    <w:rsid w:val="00AB5641"/>
    <w:rsid w:val="00AC3A12"/>
    <w:rsid w:val="00AD0FB9"/>
    <w:rsid w:val="00AD30B2"/>
    <w:rsid w:val="00AE3DA6"/>
    <w:rsid w:val="00AE5FC7"/>
    <w:rsid w:val="00AE77D4"/>
    <w:rsid w:val="00B23739"/>
    <w:rsid w:val="00B245A9"/>
    <w:rsid w:val="00B50C41"/>
    <w:rsid w:val="00B54275"/>
    <w:rsid w:val="00B54EDF"/>
    <w:rsid w:val="00B62D2B"/>
    <w:rsid w:val="00BB63FC"/>
    <w:rsid w:val="00BC3CF4"/>
    <w:rsid w:val="00BD143D"/>
    <w:rsid w:val="00BE222C"/>
    <w:rsid w:val="00BF3F9A"/>
    <w:rsid w:val="00C2473B"/>
    <w:rsid w:val="00C376AB"/>
    <w:rsid w:val="00C37EC0"/>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5D5C"/>
    <w:rsid w:val="00D300B0"/>
    <w:rsid w:val="00D31033"/>
    <w:rsid w:val="00D55944"/>
    <w:rsid w:val="00D87626"/>
    <w:rsid w:val="00DD4898"/>
    <w:rsid w:val="00DD4BEF"/>
    <w:rsid w:val="00DE273D"/>
    <w:rsid w:val="00DE7BC0"/>
    <w:rsid w:val="00E02434"/>
    <w:rsid w:val="00E146AA"/>
    <w:rsid w:val="00E24D2B"/>
    <w:rsid w:val="00E43F92"/>
    <w:rsid w:val="00E858D4"/>
    <w:rsid w:val="00E9658B"/>
    <w:rsid w:val="00EA38D4"/>
    <w:rsid w:val="00EC4355"/>
    <w:rsid w:val="00EC6908"/>
    <w:rsid w:val="00EE6F5C"/>
    <w:rsid w:val="00EF5344"/>
    <w:rsid w:val="00F06D86"/>
    <w:rsid w:val="00F30B0B"/>
    <w:rsid w:val="00F83772"/>
    <w:rsid w:val="00FA1A99"/>
    <w:rsid w:val="00FA2F94"/>
    <w:rsid w:val="00FB1E68"/>
    <w:rsid w:val="00FB22F6"/>
    <w:rsid w:val="00FC2139"/>
    <w:rsid w:val="00FE0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543733B6-591C-44D1-B67C-374F8B88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customStyle="1" w:styleId="Default">
    <w:name w:val="Default"/>
    <w:rsid w:val="007C3DDC"/>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unhideWhenUsed/>
    <w:rsid w:val="006E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E3FAC"/>
    <w:rPr>
      <w:rFonts w:ascii="Courier New" w:eastAsia="Times New Roman" w:hAnsi="Courier New" w:cs="Courier New"/>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31">
      <w:bodyDiv w:val="1"/>
      <w:marLeft w:val="0"/>
      <w:marRight w:val="0"/>
      <w:marTop w:val="0"/>
      <w:marBottom w:val="0"/>
      <w:divBdr>
        <w:top w:val="none" w:sz="0" w:space="0" w:color="auto"/>
        <w:left w:val="none" w:sz="0" w:space="0" w:color="auto"/>
        <w:bottom w:val="none" w:sz="0" w:space="0" w:color="auto"/>
        <w:right w:val="none" w:sz="0" w:space="0" w:color="auto"/>
      </w:divBdr>
      <w:divsChild>
        <w:div w:id="1839535512">
          <w:marLeft w:val="0"/>
          <w:marRight w:val="0"/>
          <w:marTop w:val="0"/>
          <w:marBottom w:val="0"/>
          <w:divBdr>
            <w:top w:val="none" w:sz="0" w:space="0" w:color="auto"/>
            <w:left w:val="none" w:sz="0" w:space="0" w:color="auto"/>
            <w:bottom w:val="none" w:sz="0" w:space="0" w:color="auto"/>
            <w:right w:val="none" w:sz="0" w:space="0" w:color="auto"/>
          </w:divBdr>
          <w:divsChild>
            <w:div w:id="1962492278">
              <w:marLeft w:val="0"/>
              <w:marRight w:val="0"/>
              <w:marTop w:val="0"/>
              <w:marBottom w:val="0"/>
              <w:divBdr>
                <w:top w:val="none" w:sz="0" w:space="0" w:color="auto"/>
                <w:left w:val="none" w:sz="0" w:space="0" w:color="auto"/>
                <w:bottom w:val="none" w:sz="0" w:space="0" w:color="auto"/>
                <w:right w:val="none" w:sz="0" w:space="0" w:color="auto"/>
              </w:divBdr>
              <w:divsChild>
                <w:div w:id="283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18E5-C2D3-4F15-A88B-FA06EEE8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2022-01-03T15:03:00Z</dcterms:created>
  <dcterms:modified xsi:type="dcterms:W3CDTF">2022-01-03T15:03:00Z</dcterms:modified>
</cp:coreProperties>
</file>