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8914B" w14:textId="03D76071" w:rsidR="007E7058" w:rsidRDefault="00FB68D3" w:rsidP="001756C5">
      <w:pPr>
        <w:spacing w:line="288" w:lineRule="auto"/>
        <w:rPr>
          <w:rFonts w:eastAsia="+mj-ea" w:cs="Arial"/>
          <w:bCs/>
          <w:i/>
          <w:color w:val="000000" w:themeColor="text1"/>
          <w:kern w:val="24"/>
          <w:szCs w:val="24"/>
        </w:rPr>
      </w:pPr>
      <w:r>
        <w:rPr>
          <w:i/>
          <w:color w:val="000000" w:themeColor="text1"/>
        </w:rPr>
        <w:t>Une solution de conditionnement sûre et intelligente pour les études cliniques</w:t>
      </w:r>
    </w:p>
    <w:p w14:paraId="789B78EF" w14:textId="77777777" w:rsidR="00FB68D3" w:rsidRDefault="00FB68D3" w:rsidP="001756C5">
      <w:pPr>
        <w:spacing w:line="288" w:lineRule="auto"/>
        <w:rPr>
          <w:b/>
          <w:sz w:val="32"/>
          <w:szCs w:val="32"/>
        </w:rPr>
      </w:pPr>
    </w:p>
    <w:p w14:paraId="2E5C06B0" w14:textId="57499965" w:rsidR="00C50608" w:rsidRDefault="00FB68D3" w:rsidP="001756C5">
      <w:pPr>
        <w:spacing w:line="288" w:lineRule="auto"/>
        <w:rPr>
          <w:b/>
          <w:sz w:val="32"/>
          <w:szCs w:val="32"/>
        </w:rPr>
      </w:pPr>
      <w:r>
        <w:rPr>
          <w:b/>
          <w:sz w:val="32"/>
        </w:rPr>
        <w:t>Schreiner MediPharm permet un</w:t>
      </w:r>
      <w:r w:rsidR="00A052C8">
        <w:rPr>
          <w:b/>
          <w:sz w:val="32"/>
        </w:rPr>
        <w:t>e observance</w:t>
      </w:r>
      <w:r>
        <w:rPr>
          <w:b/>
          <w:sz w:val="32"/>
        </w:rPr>
        <w:t xml:space="preserve"> thérapeutique numérique avec un nouveau Smart Blister </w:t>
      </w:r>
      <w:proofErr w:type="spellStart"/>
      <w:r>
        <w:rPr>
          <w:b/>
          <w:sz w:val="32"/>
        </w:rPr>
        <w:t>Wallet</w:t>
      </w:r>
      <w:proofErr w:type="spellEnd"/>
      <w:r w:rsidR="00A052C8">
        <w:rPr>
          <w:b/>
          <w:sz w:val="32"/>
        </w:rPr>
        <w:t xml:space="preserve"> sécurisé pour l</w:t>
      </w:r>
      <w:r>
        <w:rPr>
          <w:b/>
          <w:sz w:val="32"/>
        </w:rPr>
        <w:t>es enfants</w:t>
      </w:r>
    </w:p>
    <w:p w14:paraId="57237944" w14:textId="77777777" w:rsidR="00BD54BC" w:rsidRDefault="00BD54BC" w:rsidP="00BD54BC">
      <w:pPr>
        <w:rPr>
          <w:rFonts w:eastAsia="+mj-ea" w:cs="Arial"/>
          <w:b/>
          <w:bCs/>
          <w:color w:val="000000" w:themeColor="text1"/>
          <w:kern w:val="24"/>
          <w:position w:val="1"/>
          <w:sz w:val="32"/>
          <w:szCs w:val="32"/>
        </w:rPr>
      </w:pPr>
    </w:p>
    <w:p w14:paraId="1947B6BF" w14:textId="2468BDF0" w:rsidR="00E63FF5" w:rsidRDefault="00E56FA0" w:rsidP="001A5954">
      <w:pPr>
        <w:spacing w:line="288" w:lineRule="auto"/>
        <w:rPr>
          <w:b/>
        </w:rPr>
      </w:pPr>
      <w:proofErr w:type="spellStart"/>
      <w:r>
        <w:rPr>
          <w:b/>
        </w:rPr>
        <w:t>Oberschleissheim</w:t>
      </w:r>
      <w:proofErr w:type="spellEnd"/>
      <w:r>
        <w:rPr>
          <w:b/>
        </w:rPr>
        <w:t xml:space="preserve">, le </w:t>
      </w:r>
      <w:r w:rsidR="00045AF0">
        <w:rPr>
          <w:b/>
        </w:rPr>
        <w:t xml:space="preserve">28 </w:t>
      </w:r>
      <w:r>
        <w:rPr>
          <w:b/>
        </w:rPr>
        <w:t xml:space="preserve">novembre 2023 – Schreiner MediPharm propose une large palette de conditionnements blister intelligents destinés aux études cliniques. </w:t>
      </w:r>
      <w:r w:rsidR="000200C0">
        <w:rPr>
          <w:b/>
        </w:rPr>
        <w:t>Grâce à</w:t>
      </w:r>
      <w:r>
        <w:rPr>
          <w:b/>
        </w:rPr>
        <w:t xml:space="preserve"> son partenariat avec </w:t>
      </w:r>
      <w:proofErr w:type="spellStart"/>
      <w:r>
        <w:rPr>
          <w:b/>
        </w:rPr>
        <w:t>Keystone</w:t>
      </w:r>
      <w:proofErr w:type="spellEnd"/>
      <w:r w:rsidR="00977D9F">
        <w:rPr>
          <w:b/>
        </w:rPr>
        <w:t xml:space="preserve"> </w:t>
      </w:r>
      <w:proofErr w:type="spellStart"/>
      <w:r w:rsidR="00977D9F">
        <w:rPr>
          <w:b/>
        </w:rPr>
        <w:t>Folding</w:t>
      </w:r>
      <w:proofErr w:type="spellEnd"/>
      <w:r w:rsidR="00977D9F">
        <w:rPr>
          <w:b/>
        </w:rPr>
        <w:t xml:space="preserve"> Box </w:t>
      </w:r>
      <w:proofErr w:type="spellStart"/>
      <w:r w:rsidR="00977D9F">
        <w:rPr>
          <w:b/>
        </w:rPr>
        <w:t>Company</w:t>
      </w:r>
      <w:proofErr w:type="spellEnd"/>
      <w:r>
        <w:rPr>
          <w:b/>
        </w:rPr>
        <w:t>, spécialiste du conditionnement, l’expert pour laboratoires pharmaceutiques élargit désormais son portefeuille avec une solution particulièrement sûre pour les enfants et, qui plus est, très simple à utiliser par les seniors. Dotée d’une électronique intégrée, cette solution innovante permet de numériser le conditionnement blister</w:t>
      </w:r>
      <w:r w:rsidR="00977D9F">
        <w:rPr>
          <w:b/>
        </w:rPr>
        <w:t xml:space="preserve"> afin d’enregistrer les données de dosage en temps réel</w:t>
      </w:r>
      <w:r>
        <w:rPr>
          <w:b/>
        </w:rPr>
        <w:t>.</w:t>
      </w:r>
    </w:p>
    <w:p w14:paraId="4FD01699" w14:textId="1FAF0740" w:rsidR="00E63FF5" w:rsidRPr="00E63FF5" w:rsidRDefault="00E63FF5" w:rsidP="001A5954">
      <w:pPr>
        <w:spacing w:line="288" w:lineRule="auto"/>
      </w:pPr>
    </w:p>
    <w:p w14:paraId="1FBBB26A" w14:textId="77777777" w:rsidR="001677B9" w:rsidRDefault="00FB68D3" w:rsidP="00FB68D3">
      <w:pPr>
        <w:spacing w:line="288" w:lineRule="auto"/>
      </w:pPr>
      <w:r>
        <w:t>Schreiner MediPharm a perfectionné le Key-</w:t>
      </w:r>
      <w:proofErr w:type="spellStart"/>
      <w:r>
        <w:t>Pak</w:t>
      </w:r>
      <w:proofErr w:type="spellEnd"/>
      <w:r>
        <w:t xml:space="preserve">® </w:t>
      </w:r>
      <w:proofErr w:type="spellStart"/>
      <w:r>
        <w:t>Wallet</w:t>
      </w:r>
      <w:proofErr w:type="spellEnd"/>
      <w:r>
        <w:t xml:space="preserve"> éprouvé de l’entreprise américaine </w:t>
      </w:r>
      <w:proofErr w:type="spellStart"/>
      <w:r>
        <w:t>Keystone</w:t>
      </w:r>
      <w:proofErr w:type="spellEnd"/>
      <w:r w:rsidR="00977D9F">
        <w:t xml:space="preserve"> </w:t>
      </w:r>
      <w:proofErr w:type="spellStart"/>
      <w:r w:rsidR="00977D9F">
        <w:t>Folding</w:t>
      </w:r>
      <w:proofErr w:type="spellEnd"/>
      <w:r w:rsidR="00977D9F">
        <w:t xml:space="preserve"> Box </w:t>
      </w:r>
      <w:proofErr w:type="spellStart"/>
      <w:r w:rsidR="00977D9F">
        <w:t>Company</w:t>
      </w:r>
      <w:proofErr w:type="spellEnd"/>
      <w:r w:rsidR="00977D9F">
        <w:t xml:space="preserve"> pour les médicaments oraux à dose solide</w:t>
      </w:r>
      <w:r>
        <w:t xml:space="preserve"> en lui rajoutant des fonctions intelligentes. Cette nouvelle solution combinant sécurité pour les enfants et technologie de pointe permet un contrôle thérapeutique numérique et une adaptation personnalisée. </w:t>
      </w:r>
    </w:p>
    <w:p w14:paraId="4DFCD29B" w14:textId="77777777" w:rsidR="001677B9" w:rsidRDefault="001677B9" w:rsidP="00FB68D3">
      <w:pPr>
        <w:spacing w:line="288" w:lineRule="auto"/>
      </w:pPr>
    </w:p>
    <w:p w14:paraId="658A477E" w14:textId="05E2199A" w:rsidR="00FB68D3" w:rsidRDefault="00FB68D3" w:rsidP="00FB68D3">
      <w:pPr>
        <w:spacing w:line="288" w:lineRule="auto"/>
      </w:pPr>
      <w:proofErr w:type="spellStart"/>
      <w:r>
        <w:t>Keystone</w:t>
      </w:r>
      <w:proofErr w:type="spellEnd"/>
      <w:r>
        <w:t xml:space="preserve"> est l’une des entreprises leader du secteur du conditionnement</w:t>
      </w:r>
      <w:r w:rsidR="00D62884">
        <w:t xml:space="preserve"> en carton</w:t>
      </w:r>
      <w:r>
        <w:t xml:space="preserve"> pharmaceutique. Son Key-</w:t>
      </w:r>
      <w:proofErr w:type="spellStart"/>
      <w:r>
        <w:t>Pak</w:t>
      </w:r>
      <w:proofErr w:type="spellEnd"/>
      <w:r>
        <w:t xml:space="preserve">® </w:t>
      </w:r>
      <w:proofErr w:type="spellStart"/>
      <w:r>
        <w:t>Wallet</w:t>
      </w:r>
      <w:proofErr w:type="spellEnd"/>
      <w:r>
        <w:t xml:space="preserve"> s’est établi comme standard de conditionnement dans les études cliniques. Désormais, Schreiner MediPharm perfectionne la solution Key-Pak® grâce à des fonctions électroniques qui offrent de nombreux avantages supplémentaires au contrôle thérapeutique numérique.</w:t>
      </w:r>
    </w:p>
    <w:p w14:paraId="04E5A869" w14:textId="77777777" w:rsidR="00FB68D3" w:rsidRDefault="00FB68D3" w:rsidP="00FB68D3">
      <w:pPr>
        <w:spacing w:line="288" w:lineRule="auto"/>
      </w:pPr>
    </w:p>
    <w:p w14:paraId="797A8361" w14:textId="35D84FC4" w:rsidR="00FB68D3" w:rsidRDefault="00FB68D3" w:rsidP="00FB68D3">
      <w:pPr>
        <w:spacing w:line="288" w:lineRule="auto"/>
      </w:pPr>
      <w:r>
        <w:t>La particularité du Key-</w:t>
      </w:r>
      <w:proofErr w:type="spellStart"/>
      <w:r>
        <w:t>Pak</w:t>
      </w:r>
      <w:proofErr w:type="spellEnd"/>
      <w:r>
        <w:t xml:space="preserve">® </w:t>
      </w:r>
      <w:proofErr w:type="spellStart"/>
      <w:r>
        <w:t>Wallet</w:t>
      </w:r>
      <w:proofErr w:type="spellEnd"/>
      <w:r>
        <w:t xml:space="preserve"> intelligent est d’intégrer des pistes conductrices adapt</w:t>
      </w:r>
      <w:r w:rsidR="000200C0">
        <w:t>ées</w:t>
      </w:r>
      <w:r>
        <w:t xml:space="preserve"> parfaitement aux </w:t>
      </w:r>
      <w:r w:rsidR="000200C0">
        <w:t>cavités</w:t>
      </w:r>
      <w:r w:rsidR="00D62884">
        <w:t xml:space="preserve"> </w:t>
      </w:r>
      <w:r>
        <w:t xml:space="preserve">du Blister </w:t>
      </w:r>
      <w:proofErr w:type="spellStart"/>
      <w:r>
        <w:t>Wallet</w:t>
      </w:r>
      <w:proofErr w:type="spellEnd"/>
      <w:r>
        <w:t xml:space="preserve">. Il en résulte une génération de données en temps réel, dès que le patient prélève un comprimé du conditionnement. Ces données, telles que l’heure du prélèvement, la dose et </w:t>
      </w:r>
      <w:r w:rsidR="000200C0">
        <w:t>la cavité</w:t>
      </w:r>
      <w:r>
        <w:t>, sont sauvegardées</w:t>
      </w:r>
      <w:r w:rsidR="00A052C8">
        <w:t xml:space="preserve"> électroniquement</w:t>
      </w:r>
      <w:r>
        <w:t xml:space="preserve"> dans le conditionnement et peuvent être transmises via NFC ou Bluetooth, permettant ainsi une surveillance précise de l’observance thérapeutique des patients. En outre, il est possible d’envoyer en option des rappels de prise de médicaments aux patients </w:t>
      </w:r>
      <w:r w:rsidR="000200C0">
        <w:t>et</w:t>
      </w:r>
      <w:r w:rsidR="00D62884">
        <w:t xml:space="preserve"> </w:t>
      </w:r>
      <w:r>
        <w:t>d’adapter le plan thérapeutique</w:t>
      </w:r>
      <w:r w:rsidR="000200C0">
        <w:t xml:space="preserve"> si nécessaire</w:t>
      </w:r>
      <w:r>
        <w:t xml:space="preserve">. </w:t>
      </w:r>
      <w:r>
        <w:lastRenderedPageBreak/>
        <w:t>Combiné</w:t>
      </w:r>
      <w:r w:rsidR="00CF51A7">
        <w:t>e</w:t>
      </w:r>
      <w:r>
        <w:t xml:space="preserve"> à un logiciel spécial, cette solution assure un suivi centralisé ainsi que la documentation et l’analyse des données </w:t>
      </w:r>
      <w:r w:rsidR="000200C0">
        <w:t>obtenues</w:t>
      </w:r>
      <w:r>
        <w:t>.</w:t>
      </w:r>
    </w:p>
    <w:p w14:paraId="6C0F2C21" w14:textId="77777777" w:rsidR="00FB68D3" w:rsidRDefault="00FB68D3" w:rsidP="00FB68D3">
      <w:pPr>
        <w:spacing w:line="288" w:lineRule="auto"/>
      </w:pPr>
    </w:p>
    <w:p w14:paraId="7D8BDC12" w14:textId="3B4CDFC9" w:rsidR="00C720B4" w:rsidRDefault="00297FE2" w:rsidP="00C720B4">
      <w:pPr>
        <w:spacing w:line="288" w:lineRule="auto"/>
      </w:pPr>
      <w:r>
        <w:t xml:space="preserve">Le Smart Blister </w:t>
      </w:r>
      <w:proofErr w:type="spellStart"/>
      <w:r>
        <w:t>Wallet</w:t>
      </w:r>
      <w:proofErr w:type="spellEnd"/>
      <w:r>
        <w:t xml:space="preserve"> basé sur Key</w:t>
      </w:r>
      <w:r w:rsidR="003056DA">
        <w:t>-</w:t>
      </w:r>
      <w:proofErr w:type="spellStart"/>
      <w:r>
        <w:t>Pak</w:t>
      </w:r>
      <w:proofErr w:type="spellEnd"/>
      <w:r>
        <w:t xml:space="preserve">® est </w:t>
      </w:r>
      <w:r w:rsidR="002B33C2">
        <w:t xml:space="preserve">tout </w:t>
      </w:r>
      <w:r>
        <w:t>à la fois adapté aux enfants en termes de sécurité et facile à utiliser par les seniors. Le confort d</w:t>
      </w:r>
      <w:r w:rsidR="00D62884">
        <w:t>u</w:t>
      </w:r>
      <w:r>
        <w:t xml:space="preserve"> patient reste inchangé lorsqu’il s’agit d’extraire les comprimés du blister. Les laboratoires pharmaceutiques bénéficient d’une solution flexible, pouvant être adaptée individuellement à chaque étude clinique et à son schéma de dosage, par exemple concernant le nombre d</w:t>
      </w:r>
      <w:r w:rsidR="000200C0">
        <w:t>es cavités</w:t>
      </w:r>
      <w:r>
        <w:t>, l</w:t>
      </w:r>
      <w:r w:rsidR="000200C0">
        <w:t>a configuration</w:t>
      </w:r>
      <w:r>
        <w:t xml:space="preserve"> d</w:t>
      </w:r>
      <w:r w:rsidR="000200C0">
        <w:t>es</w:t>
      </w:r>
      <w:r>
        <w:t xml:space="preserve"> blister</w:t>
      </w:r>
      <w:r w:rsidR="000200C0">
        <w:t>s</w:t>
      </w:r>
      <w:r>
        <w:t xml:space="preserve"> et les différentes formes de comprimés. Le Smart Blister </w:t>
      </w:r>
      <w:proofErr w:type="spellStart"/>
      <w:r>
        <w:t>Wallet</w:t>
      </w:r>
      <w:proofErr w:type="spellEnd"/>
      <w:r>
        <w:t xml:space="preserve"> améliore la qualité des données, optimise les processus, raccourcit la durée des études et accélère l</w:t>
      </w:r>
      <w:r w:rsidR="000200C0">
        <w:t>e</w:t>
      </w:r>
      <w:r>
        <w:t xml:space="preserve"> processus d’autorisation pour les nouveaux médicaments. Par ailleurs, Schreiner MediPharm assure la fabrication mécanique continue du Smart Blister </w:t>
      </w:r>
      <w:proofErr w:type="spellStart"/>
      <w:r>
        <w:t>Wallet</w:t>
      </w:r>
      <w:proofErr w:type="spellEnd"/>
      <w:r>
        <w:t xml:space="preserve"> grâce à des processus de production évolutifs de pointe. Cette innovante solution de conditionnement permet d’accroître l’efficacité et la flexibilité de la recherche clinique tout en restant centrée sur la sécurité et le confort des patients.</w:t>
      </w:r>
    </w:p>
    <w:p w14:paraId="1A8F669B" w14:textId="77777777" w:rsidR="00EC129C" w:rsidRPr="00E55A56" w:rsidRDefault="00EC129C" w:rsidP="001756C5">
      <w:pPr>
        <w:spacing w:line="288" w:lineRule="auto"/>
      </w:pPr>
    </w:p>
    <w:p w14:paraId="10AFCCAA" w14:textId="7BE198DD" w:rsidR="001756C5" w:rsidRPr="00C77507" w:rsidRDefault="001756C5" w:rsidP="001756C5">
      <w:pPr>
        <w:pStyle w:val="EinfAbs"/>
        <w:rPr>
          <w:rFonts w:ascii="Arial" w:hAnsi="Arial" w:cs="Arial"/>
          <w:b/>
          <w:bCs/>
          <w:i/>
          <w:sz w:val="20"/>
          <w:szCs w:val="20"/>
        </w:rPr>
      </w:pPr>
      <w:r>
        <w:rPr>
          <w:rFonts w:ascii="Arial" w:hAnsi="Arial"/>
          <w:b/>
          <w:i/>
          <w:sz w:val="20"/>
        </w:rPr>
        <w:t>++++</w:t>
      </w:r>
    </w:p>
    <w:p w14:paraId="1486B8B8" w14:textId="2870939C" w:rsidR="00F67805" w:rsidRDefault="00F67805" w:rsidP="001756C5">
      <w:pPr>
        <w:pStyle w:val="EinfAbs"/>
        <w:rPr>
          <w:rFonts w:ascii="Arial" w:hAnsi="Arial" w:cs="Arial"/>
          <w:b/>
          <w:bCs/>
          <w:i/>
          <w:sz w:val="20"/>
          <w:szCs w:val="20"/>
        </w:rPr>
      </w:pPr>
    </w:p>
    <w:p w14:paraId="3B9B6514" w14:textId="40C82AC8" w:rsidR="001756C5" w:rsidRDefault="00276D0B" w:rsidP="001756C5">
      <w:pPr>
        <w:autoSpaceDE w:val="0"/>
        <w:autoSpaceDN w:val="0"/>
        <w:adjustRightInd w:val="0"/>
        <w:rPr>
          <w:rFonts w:cs="Arial"/>
          <w:bCs/>
          <w:i/>
          <w:sz w:val="20"/>
          <w:szCs w:val="20"/>
        </w:rPr>
      </w:pPr>
      <w:r>
        <w:rPr>
          <w:i/>
          <w:sz w:val="20"/>
        </w:rPr>
        <w:t xml:space="preserve">Légende photo : Le Smart Blister </w:t>
      </w:r>
      <w:proofErr w:type="spellStart"/>
      <w:r>
        <w:rPr>
          <w:i/>
          <w:sz w:val="20"/>
        </w:rPr>
        <w:t>Wallet</w:t>
      </w:r>
      <w:proofErr w:type="spellEnd"/>
      <w:r>
        <w:rPr>
          <w:i/>
          <w:sz w:val="20"/>
        </w:rPr>
        <w:t xml:space="preserve"> basé sur Key-</w:t>
      </w:r>
      <w:proofErr w:type="spellStart"/>
      <w:r>
        <w:rPr>
          <w:i/>
          <w:sz w:val="20"/>
        </w:rPr>
        <w:t>Pak</w:t>
      </w:r>
      <w:proofErr w:type="spellEnd"/>
      <w:r>
        <w:rPr>
          <w:i/>
          <w:sz w:val="20"/>
        </w:rPr>
        <w:t>® peut être utilisé en toute sécurité par les enfants et permet un contrôle thérapeutique numérique en temps réel dans le cadre d’études cliniques.</w:t>
      </w:r>
    </w:p>
    <w:p w14:paraId="43EAF818" w14:textId="67349A37" w:rsidR="00721685" w:rsidRDefault="00721685" w:rsidP="001756C5">
      <w:pPr>
        <w:autoSpaceDE w:val="0"/>
        <w:autoSpaceDN w:val="0"/>
        <w:adjustRightInd w:val="0"/>
        <w:rPr>
          <w:rFonts w:cs="Arial"/>
          <w:bCs/>
          <w:i/>
          <w:sz w:val="20"/>
          <w:szCs w:val="20"/>
        </w:rPr>
      </w:pPr>
    </w:p>
    <w:p w14:paraId="3DB92EA9" w14:textId="39AD95A3" w:rsidR="001756C5" w:rsidRDefault="001756C5" w:rsidP="001756C5">
      <w:pPr>
        <w:pStyle w:val="EinfAbs"/>
        <w:rPr>
          <w:rFonts w:ascii="Arial" w:hAnsi="Arial" w:cs="Arial"/>
          <w:b/>
          <w:bCs/>
          <w:i/>
          <w:sz w:val="20"/>
          <w:szCs w:val="20"/>
        </w:rPr>
      </w:pPr>
      <w:r>
        <w:rPr>
          <w:rFonts w:ascii="Arial" w:hAnsi="Arial"/>
          <w:b/>
          <w:i/>
          <w:sz w:val="20"/>
        </w:rPr>
        <w:t>++++</w:t>
      </w:r>
    </w:p>
    <w:p w14:paraId="535256E5" w14:textId="0256C62E" w:rsidR="00721685" w:rsidRDefault="00721685" w:rsidP="001756C5">
      <w:pPr>
        <w:pStyle w:val="EinfAbs"/>
        <w:rPr>
          <w:rFonts w:ascii="Arial" w:hAnsi="Arial" w:cs="Arial"/>
          <w:b/>
          <w:bCs/>
          <w:i/>
          <w:sz w:val="20"/>
          <w:szCs w:val="20"/>
        </w:rPr>
      </w:pPr>
    </w:p>
    <w:p w14:paraId="55FD9266" w14:textId="2FC8BE9B" w:rsidR="00721685" w:rsidRDefault="00721685" w:rsidP="001756C5">
      <w:pPr>
        <w:pStyle w:val="EinfAbs"/>
        <w:rPr>
          <w:rFonts w:ascii="Arial" w:hAnsi="Arial" w:cs="Arial"/>
          <w:b/>
          <w:bCs/>
          <w:i/>
          <w:sz w:val="20"/>
          <w:szCs w:val="20"/>
        </w:rPr>
      </w:pPr>
    </w:p>
    <w:p w14:paraId="4344FF79" w14:textId="578FF4C6" w:rsidR="00721685" w:rsidRDefault="00721685" w:rsidP="001756C5">
      <w:pPr>
        <w:pStyle w:val="EinfAbs"/>
        <w:rPr>
          <w:rFonts w:ascii="Arial" w:hAnsi="Arial" w:cs="Arial"/>
          <w:b/>
          <w:bCs/>
          <w:sz w:val="20"/>
          <w:szCs w:val="20"/>
        </w:rPr>
      </w:pPr>
    </w:p>
    <w:p w14:paraId="48AE2965" w14:textId="6AF03C0F" w:rsidR="001677B9" w:rsidRDefault="001677B9" w:rsidP="001756C5">
      <w:pPr>
        <w:pStyle w:val="EinfAbs"/>
        <w:rPr>
          <w:rFonts w:ascii="Arial" w:hAnsi="Arial" w:cs="Arial"/>
          <w:b/>
          <w:bCs/>
          <w:sz w:val="20"/>
          <w:szCs w:val="20"/>
        </w:rPr>
      </w:pPr>
    </w:p>
    <w:p w14:paraId="1D3CE9DC" w14:textId="2A859C04" w:rsidR="001677B9" w:rsidRDefault="001677B9" w:rsidP="001756C5">
      <w:pPr>
        <w:pStyle w:val="EinfAbs"/>
        <w:rPr>
          <w:rFonts w:ascii="Arial" w:hAnsi="Arial" w:cs="Arial"/>
          <w:b/>
          <w:bCs/>
          <w:sz w:val="20"/>
          <w:szCs w:val="20"/>
        </w:rPr>
      </w:pPr>
    </w:p>
    <w:p w14:paraId="62BF1AB8" w14:textId="67BBD896" w:rsidR="001677B9" w:rsidRDefault="001677B9" w:rsidP="001756C5">
      <w:pPr>
        <w:pStyle w:val="EinfAbs"/>
        <w:rPr>
          <w:rFonts w:ascii="Arial" w:hAnsi="Arial" w:cs="Arial"/>
          <w:b/>
          <w:bCs/>
          <w:sz w:val="20"/>
          <w:szCs w:val="20"/>
        </w:rPr>
      </w:pPr>
    </w:p>
    <w:p w14:paraId="2C70E608" w14:textId="0F6265B0" w:rsidR="001677B9" w:rsidRDefault="001677B9" w:rsidP="001756C5">
      <w:pPr>
        <w:pStyle w:val="EinfAbs"/>
        <w:rPr>
          <w:rFonts w:ascii="Arial" w:hAnsi="Arial" w:cs="Arial"/>
          <w:b/>
          <w:bCs/>
          <w:sz w:val="20"/>
          <w:szCs w:val="20"/>
        </w:rPr>
      </w:pPr>
    </w:p>
    <w:p w14:paraId="4CE3D13A" w14:textId="5188B1FE" w:rsidR="001677B9" w:rsidRDefault="001677B9" w:rsidP="001756C5">
      <w:pPr>
        <w:pStyle w:val="EinfAbs"/>
        <w:rPr>
          <w:rFonts w:ascii="Arial" w:hAnsi="Arial" w:cs="Arial"/>
          <w:b/>
          <w:bCs/>
          <w:sz w:val="20"/>
          <w:szCs w:val="20"/>
        </w:rPr>
      </w:pPr>
    </w:p>
    <w:p w14:paraId="04214A26" w14:textId="2C7B7E35" w:rsidR="001677B9" w:rsidRDefault="001677B9" w:rsidP="001756C5">
      <w:pPr>
        <w:pStyle w:val="EinfAbs"/>
        <w:rPr>
          <w:rFonts w:ascii="Arial" w:hAnsi="Arial" w:cs="Arial"/>
          <w:b/>
          <w:bCs/>
          <w:sz w:val="20"/>
          <w:szCs w:val="20"/>
        </w:rPr>
      </w:pPr>
    </w:p>
    <w:p w14:paraId="18A5827C" w14:textId="5B8D14F1" w:rsidR="001677B9" w:rsidRDefault="001677B9" w:rsidP="001756C5">
      <w:pPr>
        <w:pStyle w:val="EinfAbs"/>
        <w:rPr>
          <w:rFonts w:ascii="Arial" w:hAnsi="Arial" w:cs="Arial"/>
          <w:b/>
          <w:bCs/>
          <w:sz w:val="20"/>
          <w:szCs w:val="20"/>
        </w:rPr>
      </w:pPr>
    </w:p>
    <w:p w14:paraId="4E69485A" w14:textId="35BFCBA4" w:rsidR="001677B9" w:rsidRDefault="001677B9" w:rsidP="001756C5">
      <w:pPr>
        <w:pStyle w:val="EinfAbs"/>
        <w:rPr>
          <w:rFonts w:ascii="Arial" w:hAnsi="Arial" w:cs="Arial"/>
          <w:b/>
          <w:bCs/>
          <w:sz w:val="20"/>
          <w:szCs w:val="20"/>
        </w:rPr>
      </w:pPr>
    </w:p>
    <w:p w14:paraId="19F41079" w14:textId="0954B1E6" w:rsidR="001677B9" w:rsidRDefault="001677B9" w:rsidP="001756C5">
      <w:pPr>
        <w:pStyle w:val="EinfAbs"/>
        <w:rPr>
          <w:rFonts w:ascii="Arial" w:hAnsi="Arial" w:cs="Arial"/>
          <w:b/>
          <w:bCs/>
          <w:sz w:val="20"/>
          <w:szCs w:val="20"/>
        </w:rPr>
      </w:pPr>
    </w:p>
    <w:p w14:paraId="11396CA5" w14:textId="3256ED3C" w:rsidR="001677B9" w:rsidRDefault="001677B9" w:rsidP="001756C5">
      <w:pPr>
        <w:pStyle w:val="EinfAbs"/>
        <w:rPr>
          <w:rFonts w:ascii="Arial" w:hAnsi="Arial" w:cs="Arial"/>
          <w:b/>
          <w:bCs/>
          <w:sz w:val="20"/>
          <w:szCs w:val="20"/>
        </w:rPr>
      </w:pPr>
    </w:p>
    <w:p w14:paraId="4BD7D5D0" w14:textId="30146E04" w:rsidR="001677B9" w:rsidRDefault="001677B9" w:rsidP="001756C5">
      <w:pPr>
        <w:pStyle w:val="EinfAbs"/>
        <w:rPr>
          <w:rFonts w:ascii="Arial" w:hAnsi="Arial" w:cs="Arial"/>
          <w:b/>
          <w:bCs/>
          <w:sz w:val="20"/>
          <w:szCs w:val="20"/>
        </w:rPr>
      </w:pPr>
    </w:p>
    <w:p w14:paraId="1ACD52D1" w14:textId="4C2F9F06" w:rsidR="001677B9" w:rsidRDefault="001677B9" w:rsidP="001756C5">
      <w:pPr>
        <w:pStyle w:val="EinfAbs"/>
        <w:rPr>
          <w:rFonts w:ascii="Arial" w:hAnsi="Arial" w:cs="Arial"/>
          <w:b/>
          <w:bCs/>
          <w:sz w:val="20"/>
          <w:szCs w:val="20"/>
        </w:rPr>
      </w:pPr>
    </w:p>
    <w:p w14:paraId="59F497EC" w14:textId="67C3BE2A" w:rsidR="001677B9" w:rsidRDefault="001677B9" w:rsidP="001756C5">
      <w:pPr>
        <w:pStyle w:val="EinfAbs"/>
        <w:rPr>
          <w:rFonts w:ascii="Arial" w:hAnsi="Arial" w:cs="Arial"/>
          <w:b/>
          <w:bCs/>
          <w:sz w:val="20"/>
          <w:szCs w:val="20"/>
        </w:rPr>
      </w:pPr>
    </w:p>
    <w:p w14:paraId="5B6350DC" w14:textId="4D6B249A" w:rsidR="001677B9" w:rsidRDefault="001677B9" w:rsidP="001756C5">
      <w:pPr>
        <w:pStyle w:val="EinfAbs"/>
        <w:rPr>
          <w:rFonts w:ascii="Arial" w:hAnsi="Arial" w:cs="Arial"/>
          <w:b/>
          <w:bCs/>
          <w:sz w:val="20"/>
          <w:szCs w:val="20"/>
        </w:rPr>
      </w:pPr>
    </w:p>
    <w:p w14:paraId="22680529" w14:textId="77777777" w:rsidR="001677B9" w:rsidRPr="00BB5325" w:rsidRDefault="001677B9" w:rsidP="001756C5">
      <w:pPr>
        <w:pStyle w:val="EinfAbs"/>
        <w:rPr>
          <w:rFonts w:ascii="Arial" w:hAnsi="Arial" w:cs="Arial"/>
          <w:b/>
          <w:bCs/>
          <w:sz w:val="20"/>
          <w:szCs w:val="20"/>
        </w:rPr>
      </w:pPr>
      <w:bookmarkStart w:id="0" w:name="_GoBack"/>
      <w:bookmarkEnd w:id="0"/>
    </w:p>
    <w:p w14:paraId="043FE63C" w14:textId="77777777" w:rsidR="001756C5" w:rsidRPr="00BB5325" w:rsidRDefault="001756C5" w:rsidP="001756C5">
      <w:pPr>
        <w:pStyle w:val="EinfAbs"/>
        <w:rPr>
          <w:rFonts w:ascii="Arial" w:hAnsi="Arial" w:cs="Arial"/>
          <w:b/>
          <w:bCs/>
          <w:sz w:val="20"/>
          <w:szCs w:val="20"/>
        </w:rPr>
      </w:pPr>
      <w:r>
        <w:rPr>
          <w:rFonts w:ascii="Arial" w:hAnsi="Arial"/>
          <w:b/>
          <w:sz w:val="20"/>
        </w:rPr>
        <w:lastRenderedPageBreak/>
        <w:t>Pour toutes questions, veuillez contacter :</w:t>
      </w:r>
    </w:p>
    <w:p w14:paraId="2270414C" w14:textId="58602DCB" w:rsidR="001756C5" w:rsidRPr="00BB5325" w:rsidRDefault="00584F36" w:rsidP="001756C5">
      <w:pPr>
        <w:pStyle w:val="EinfAbs"/>
        <w:rPr>
          <w:rFonts w:ascii="Arial" w:hAnsi="Arial" w:cs="Arial"/>
          <w:sz w:val="20"/>
          <w:szCs w:val="20"/>
        </w:rPr>
      </w:pPr>
      <w:r>
        <w:rPr>
          <w:rFonts w:ascii="Arial" w:hAnsi="Arial"/>
          <w:sz w:val="20"/>
        </w:rPr>
        <w:t>Bernd Pfadler, Communication produits</w:t>
      </w:r>
      <w:r>
        <w:rPr>
          <w:rFonts w:ascii="Arial" w:hAnsi="Arial"/>
          <w:sz w:val="20"/>
        </w:rPr>
        <w:br/>
        <w:t xml:space="preserve">Téléphone +49 89 31584-5494, </w:t>
      </w:r>
      <w:hyperlink r:id="rId9" w:history="1">
        <w:r>
          <w:rPr>
            <w:rStyle w:val="Hyperlink"/>
            <w:rFonts w:ascii="Arial" w:hAnsi="Arial"/>
            <w:sz w:val="20"/>
          </w:rPr>
          <w:t>bernd.pfadler@schreiner-group.com</w:t>
        </w:r>
      </w:hyperlink>
    </w:p>
    <w:p w14:paraId="3F81726D" w14:textId="1A352D95" w:rsidR="00E56FA0" w:rsidRDefault="00E56FA0" w:rsidP="00D27FA7">
      <w:pPr>
        <w:pStyle w:val="EinfAbs"/>
        <w:rPr>
          <w:rFonts w:ascii="Arial" w:hAnsi="Arial" w:cs="Arial"/>
          <w:b/>
          <w:bCs/>
        </w:rPr>
      </w:pPr>
    </w:p>
    <w:p w14:paraId="1EC89618" w14:textId="30E7B748" w:rsidR="001F1761" w:rsidRPr="000200C0" w:rsidRDefault="001F1761" w:rsidP="00D27FA7">
      <w:pPr>
        <w:pStyle w:val="EinfAbs"/>
        <w:rPr>
          <w:rFonts w:ascii="Arial" w:hAnsi="Arial" w:cs="Arial"/>
          <w:b/>
          <w:bCs/>
          <w:sz w:val="20"/>
          <w:szCs w:val="20"/>
          <w:lang w:val="de-DE"/>
        </w:rPr>
      </w:pPr>
      <w:r w:rsidRPr="000200C0">
        <w:rPr>
          <w:rFonts w:ascii="Arial" w:hAnsi="Arial"/>
          <w:b/>
          <w:sz w:val="20"/>
          <w:lang w:val="de-DE"/>
        </w:rPr>
        <w:t xml:space="preserve">À </w:t>
      </w:r>
      <w:proofErr w:type="spellStart"/>
      <w:r w:rsidRPr="000200C0">
        <w:rPr>
          <w:rFonts w:ascii="Arial" w:hAnsi="Arial"/>
          <w:b/>
          <w:sz w:val="20"/>
          <w:lang w:val="de-DE"/>
        </w:rPr>
        <w:t>propos</w:t>
      </w:r>
      <w:proofErr w:type="spellEnd"/>
      <w:r w:rsidRPr="000200C0">
        <w:rPr>
          <w:rFonts w:ascii="Arial" w:hAnsi="Arial"/>
          <w:b/>
          <w:sz w:val="20"/>
          <w:lang w:val="de-DE"/>
        </w:rPr>
        <w:t xml:space="preserve"> de Schreiner MediPharm</w:t>
      </w:r>
    </w:p>
    <w:p w14:paraId="07A3506B" w14:textId="6E7245F7" w:rsidR="001F1761" w:rsidRDefault="00806A25" w:rsidP="00D27FA7">
      <w:pPr>
        <w:pStyle w:val="EinfAbs"/>
        <w:rPr>
          <w:rFonts w:ascii="Arial" w:hAnsi="Arial" w:cs="Arial"/>
          <w:bCs/>
          <w:sz w:val="20"/>
          <w:szCs w:val="20"/>
        </w:rPr>
      </w:pPr>
      <w:r w:rsidRPr="000200C0">
        <w:rPr>
          <w:rFonts w:ascii="Arial" w:hAnsi="Arial"/>
          <w:sz w:val="20"/>
          <w:lang w:val="de-DE"/>
        </w:rPr>
        <w:t xml:space="preserve">Schreiner MediPharm, </w:t>
      </w:r>
      <w:proofErr w:type="spellStart"/>
      <w:r w:rsidRPr="000200C0">
        <w:rPr>
          <w:rFonts w:ascii="Arial" w:hAnsi="Arial"/>
          <w:sz w:val="20"/>
          <w:lang w:val="de-DE"/>
        </w:rPr>
        <w:t>une</w:t>
      </w:r>
      <w:proofErr w:type="spellEnd"/>
      <w:r w:rsidRPr="000200C0">
        <w:rPr>
          <w:rFonts w:ascii="Arial" w:hAnsi="Arial"/>
          <w:sz w:val="20"/>
          <w:lang w:val="de-DE"/>
        </w:rPr>
        <w:t xml:space="preserve"> </w:t>
      </w:r>
      <w:proofErr w:type="spellStart"/>
      <w:r w:rsidRPr="000200C0">
        <w:rPr>
          <w:rFonts w:ascii="Arial" w:hAnsi="Arial"/>
          <w:sz w:val="20"/>
          <w:lang w:val="de-DE"/>
        </w:rPr>
        <w:t>division</w:t>
      </w:r>
      <w:proofErr w:type="spellEnd"/>
      <w:r w:rsidRPr="000200C0">
        <w:rPr>
          <w:rFonts w:ascii="Arial" w:hAnsi="Arial"/>
          <w:sz w:val="20"/>
          <w:lang w:val="de-DE"/>
        </w:rPr>
        <w:t xml:space="preserve"> de Schreiner Group GmbH &amp; Co. </w:t>
      </w:r>
      <w:r>
        <w:rPr>
          <w:rFonts w:ascii="Arial" w:hAnsi="Arial"/>
          <w:sz w:val="20"/>
        </w:rPr>
        <w:t xml:space="preserve">KG dont le siège est à </w:t>
      </w:r>
      <w:proofErr w:type="spellStart"/>
      <w:r>
        <w:rPr>
          <w:rFonts w:ascii="Arial" w:hAnsi="Arial"/>
          <w:sz w:val="20"/>
        </w:rPr>
        <w:t>Oberschleissheim</w:t>
      </w:r>
      <w:proofErr w:type="spellEnd"/>
      <w:r>
        <w:rPr>
          <w:rFonts w:ascii="Arial" w:hAnsi="Arial"/>
          <w:sz w:val="20"/>
        </w:rPr>
        <w:t xml:space="preserve"> près de Munich, est une entreprise leader dans la conception et la fabrication d’étiquettes spéciales, à la fois multifonctionnelles et novatrices, ainsi que de solutions de marquage apportant des plus-values à l’industrie des soins de santé. Disposant d’une grande compétence en termes de solutions et d’un savoir-faire spécialisé, Schreiner MediPharm est à la fois partenaire de développement performant et fournisseur de qualité et de confiance au service des plus grands noms du secteur pharmaceutique et de la technique médicale.</w:t>
      </w:r>
    </w:p>
    <w:p w14:paraId="277BDAD5" w14:textId="77777777" w:rsidR="00806A25" w:rsidRPr="0022318D" w:rsidRDefault="00806A25" w:rsidP="00D27FA7">
      <w:pPr>
        <w:pStyle w:val="EinfAbs"/>
        <w:rPr>
          <w:rFonts w:ascii="Arial" w:hAnsi="Arial" w:cs="Arial"/>
          <w:b/>
          <w:bCs/>
        </w:rPr>
      </w:pPr>
    </w:p>
    <w:p w14:paraId="1F50C4EE" w14:textId="77777777" w:rsidR="001F1761" w:rsidRPr="007B37A5" w:rsidRDefault="001F1761" w:rsidP="00D27FA7">
      <w:pPr>
        <w:pStyle w:val="EinfAbs"/>
        <w:rPr>
          <w:rFonts w:ascii="Arial" w:hAnsi="Arial" w:cs="Arial"/>
          <w:b/>
          <w:bCs/>
          <w:sz w:val="20"/>
          <w:szCs w:val="20"/>
          <w:lang w:val="de-DE"/>
        </w:rPr>
      </w:pPr>
      <w:r w:rsidRPr="007B37A5">
        <w:rPr>
          <w:rFonts w:ascii="Arial" w:hAnsi="Arial"/>
          <w:b/>
          <w:bCs/>
          <w:sz w:val="20"/>
          <w:lang w:val="de-DE"/>
        </w:rPr>
        <w:t>Schreiner MediPharm</w:t>
      </w:r>
      <w:r w:rsidRPr="007B37A5">
        <w:rPr>
          <w:rFonts w:ascii="Arial" w:hAnsi="Arial"/>
          <w:sz w:val="20"/>
          <w:lang w:val="de-DE"/>
        </w:rPr>
        <w:t xml:space="preserve">, </w:t>
      </w:r>
      <w:r w:rsidRPr="007B37A5">
        <w:rPr>
          <w:rFonts w:ascii="Arial" w:hAnsi="Arial"/>
          <w:sz w:val="20"/>
          <w:lang w:val="de-DE"/>
        </w:rPr>
        <w:br/>
      </w:r>
      <w:proofErr w:type="spellStart"/>
      <w:r w:rsidRPr="007B37A5">
        <w:rPr>
          <w:rFonts w:ascii="Arial" w:hAnsi="Arial"/>
          <w:sz w:val="20"/>
          <w:lang w:val="de-DE"/>
        </w:rPr>
        <w:t>une</w:t>
      </w:r>
      <w:proofErr w:type="spellEnd"/>
      <w:r w:rsidRPr="007B37A5">
        <w:rPr>
          <w:rFonts w:ascii="Arial" w:hAnsi="Arial"/>
          <w:sz w:val="20"/>
          <w:lang w:val="de-DE"/>
        </w:rPr>
        <w:t xml:space="preserve"> </w:t>
      </w:r>
      <w:proofErr w:type="spellStart"/>
      <w:r w:rsidRPr="007B37A5">
        <w:rPr>
          <w:rFonts w:ascii="Arial" w:hAnsi="Arial"/>
          <w:sz w:val="20"/>
          <w:lang w:val="de-DE"/>
        </w:rPr>
        <w:t>division</w:t>
      </w:r>
      <w:proofErr w:type="spellEnd"/>
      <w:r w:rsidRPr="007B37A5">
        <w:rPr>
          <w:rFonts w:ascii="Arial" w:hAnsi="Arial"/>
          <w:sz w:val="20"/>
          <w:lang w:val="de-DE"/>
        </w:rPr>
        <w:t xml:space="preserve"> de</w:t>
      </w:r>
    </w:p>
    <w:p w14:paraId="789FB0CE" w14:textId="77777777" w:rsidR="001F1761" w:rsidRPr="00E918B0" w:rsidRDefault="001F1761" w:rsidP="00D27FA7">
      <w:pPr>
        <w:pStyle w:val="EinfAbs"/>
        <w:rPr>
          <w:rFonts w:ascii="Arial" w:hAnsi="Arial" w:cs="Arial"/>
          <w:bCs/>
          <w:sz w:val="20"/>
          <w:szCs w:val="20"/>
          <w:lang w:val="de-DE"/>
        </w:rPr>
      </w:pPr>
      <w:r w:rsidRPr="007B37A5">
        <w:rPr>
          <w:rFonts w:ascii="Arial" w:hAnsi="Arial"/>
          <w:sz w:val="20"/>
          <w:lang w:val="de-DE"/>
        </w:rPr>
        <w:t xml:space="preserve">Schreiner Group GmbH &amp; Co. </w:t>
      </w:r>
      <w:r w:rsidRPr="00E918B0">
        <w:rPr>
          <w:rFonts w:ascii="Arial" w:hAnsi="Arial"/>
          <w:sz w:val="20"/>
          <w:lang w:val="de-DE"/>
        </w:rPr>
        <w:t>KG</w:t>
      </w:r>
    </w:p>
    <w:p w14:paraId="214EC094" w14:textId="77777777" w:rsidR="001F1761" w:rsidRPr="007B37A5" w:rsidRDefault="001F1761" w:rsidP="00D27FA7">
      <w:pPr>
        <w:pStyle w:val="EinfAbs"/>
        <w:rPr>
          <w:rFonts w:ascii="Arial" w:hAnsi="Arial" w:cs="Arial"/>
          <w:bCs/>
          <w:sz w:val="20"/>
          <w:szCs w:val="20"/>
          <w:lang w:val="de-DE"/>
        </w:rPr>
      </w:pPr>
      <w:proofErr w:type="spellStart"/>
      <w:r w:rsidRPr="007B37A5">
        <w:rPr>
          <w:rFonts w:ascii="Arial" w:hAnsi="Arial"/>
          <w:sz w:val="20"/>
          <w:lang w:val="de-DE"/>
        </w:rPr>
        <w:t>Bruckmannring</w:t>
      </w:r>
      <w:proofErr w:type="spellEnd"/>
      <w:r w:rsidRPr="007B37A5">
        <w:rPr>
          <w:rFonts w:ascii="Arial" w:hAnsi="Arial"/>
          <w:sz w:val="20"/>
          <w:lang w:val="de-DE"/>
        </w:rPr>
        <w:t xml:space="preserve"> 22</w:t>
      </w:r>
    </w:p>
    <w:p w14:paraId="653EBD6A" w14:textId="77777777" w:rsidR="001F1761" w:rsidRPr="007B37A5" w:rsidRDefault="001F1761" w:rsidP="00D27FA7">
      <w:pPr>
        <w:pStyle w:val="EinfAbs"/>
        <w:rPr>
          <w:rFonts w:ascii="Arial" w:hAnsi="Arial" w:cs="Arial"/>
          <w:bCs/>
          <w:sz w:val="20"/>
          <w:szCs w:val="20"/>
          <w:lang w:val="de-DE"/>
        </w:rPr>
      </w:pPr>
      <w:r w:rsidRPr="007B37A5">
        <w:rPr>
          <w:rFonts w:ascii="Arial" w:hAnsi="Arial"/>
          <w:sz w:val="20"/>
          <w:lang w:val="de-DE"/>
        </w:rPr>
        <w:t xml:space="preserve">85764 </w:t>
      </w:r>
      <w:proofErr w:type="spellStart"/>
      <w:r w:rsidRPr="007B37A5">
        <w:rPr>
          <w:rFonts w:ascii="Arial" w:hAnsi="Arial"/>
          <w:sz w:val="20"/>
          <w:lang w:val="de-DE"/>
        </w:rPr>
        <w:t>Oberschleissheim</w:t>
      </w:r>
      <w:proofErr w:type="spellEnd"/>
      <w:r w:rsidRPr="007B37A5">
        <w:rPr>
          <w:rFonts w:ascii="Arial" w:hAnsi="Arial"/>
          <w:sz w:val="20"/>
          <w:lang w:val="de-DE"/>
        </w:rPr>
        <w:t xml:space="preserve">, </w:t>
      </w:r>
      <w:proofErr w:type="spellStart"/>
      <w:r w:rsidRPr="007B37A5">
        <w:rPr>
          <w:rFonts w:ascii="Arial" w:hAnsi="Arial"/>
          <w:sz w:val="20"/>
          <w:lang w:val="de-DE"/>
        </w:rPr>
        <w:t>Allemagne</w:t>
      </w:r>
      <w:proofErr w:type="spellEnd"/>
    </w:p>
    <w:p w14:paraId="32F56892" w14:textId="77777777" w:rsidR="001F1761" w:rsidRPr="007B37A5" w:rsidRDefault="001F1761" w:rsidP="00D27FA7">
      <w:pPr>
        <w:pStyle w:val="EinfAbs"/>
        <w:rPr>
          <w:rFonts w:ascii="Arial" w:hAnsi="Arial" w:cs="Arial"/>
          <w:bCs/>
          <w:sz w:val="20"/>
          <w:szCs w:val="20"/>
          <w:lang w:val="de-DE"/>
        </w:rPr>
      </w:pPr>
      <w:proofErr w:type="spellStart"/>
      <w:r w:rsidRPr="007B37A5">
        <w:rPr>
          <w:rFonts w:ascii="Arial" w:hAnsi="Arial"/>
          <w:sz w:val="20"/>
          <w:lang w:val="de-DE"/>
        </w:rPr>
        <w:t>Tél</w:t>
      </w:r>
      <w:proofErr w:type="spellEnd"/>
      <w:r w:rsidRPr="007B37A5">
        <w:rPr>
          <w:rFonts w:ascii="Arial" w:hAnsi="Arial"/>
          <w:sz w:val="20"/>
          <w:lang w:val="de-DE"/>
        </w:rPr>
        <w:t>. +49 89 31584-5400</w:t>
      </w:r>
    </w:p>
    <w:p w14:paraId="0BB97372" w14:textId="77777777" w:rsidR="001F1761" w:rsidRPr="00E918B0" w:rsidRDefault="001F1761" w:rsidP="00D27FA7">
      <w:pPr>
        <w:pStyle w:val="EinfAbs"/>
        <w:rPr>
          <w:rFonts w:ascii="Arial" w:hAnsi="Arial" w:cs="Arial"/>
          <w:bCs/>
          <w:sz w:val="20"/>
          <w:szCs w:val="20"/>
        </w:rPr>
      </w:pPr>
      <w:r w:rsidRPr="00E918B0">
        <w:rPr>
          <w:rFonts w:ascii="Arial" w:hAnsi="Arial"/>
          <w:sz w:val="20"/>
        </w:rPr>
        <w:t>Fax +49 89 31584-5422</w:t>
      </w:r>
    </w:p>
    <w:p w14:paraId="648E9E0D" w14:textId="77777777" w:rsidR="001F1761" w:rsidRPr="00E918B0" w:rsidRDefault="001F1761" w:rsidP="00D27FA7">
      <w:pPr>
        <w:pStyle w:val="EinfAbs"/>
        <w:rPr>
          <w:rFonts w:ascii="Arial" w:hAnsi="Arial" w:cs="Arial"/>
          <w:bCs/>
          <w:sz w:val="20"/>
          <w:szCs w:val="20"/>
        </w:rPr>
      </w:pPr>
      <w:r w:rsidRPr="00E918B0">
        <w:rPr>
          <w:rFonts w:ascii="Arial" w:hAnsi="Arial"/>
          <w:sz w:val="20"/>
        </w:rPr>
        <w:t>info@schreiner-medipharm.com</w:t>
      </w:r>
    </w:p>
    <w:p w14:paraId="6A8721D9" w14:textId="60E94EBA" w:rsidR="00AD0FB9" w:rsidRPr="00E918B0" w:rsidRDefault="001677B9" w:rsidP="00D27FA7">
      <w:pPr>
        <w:pStyle w:val="EinfAbs"/>
        <w:rPr>
          <w:rStyle w:val="Hyperlink"/>
          <w:rFonts w:ascii="Arial" w:hAnsi="Arial" w:cs="Arial"/>
          <w:bCs/>
          <w:sz w:val="20"/>
          <w:szCs w:val="20"/>
        </w:rPr>
      </w:pPr>
      <w:hyperlink r:id="rId10" w:history="1">
        <w:r w:rsidR="00650C40" w:rsidRPr="00E918B0">
          <w:rPr>
            <w:rStyle w:val="Hyperlink"/>
            <w:rFonts w:ascii="Arial" w:hAnsi="Arial"/>
            <w:sz w:val="20"/>
          </w:rPr>
          <w:t>www.schreiner-medipharm.com</w:t>
        </w:r>
      </w:hyperlink>
    </w:p>
    <w:p w14:paraId="532CFD09" w14:textId="5C9BF386" w:rsidR="00EF0F6E" w:rsidRDefault="00EF0F6E" w:rsidP="00D27FA7">
      <w:pPr>
        <w:pStyle w:val="EinfAbs"/>
        <w:rPr>
          <w:rStyle w:val="Hyperlink"/>
          <w:rFonts w:ascii="Arial" w:hAnsi="Arial" w:cs="Arial"/>
          <w:bCs/>
          <w:sz w:val="20"/>
          <w:szCs w:val="20"/>
          <w:lang w:val="it-IT"/>
        </w:rPr>
      </w:pPr>
    </w:p>
    <w:p w14:paraId="65DA40C2" w14:textId="7BA2B4E6" w:rsidR="00EF0F6E" w:rsidRDefault="00EF0F6E" w:rsidP="00D27FA7">
      <w:pPr>
        <w:pStyle w:val="EinfAbs"/>
        <w:rPr>
          <w:rStyle w:val="Hyperlink"/>
          <w:rFonts w:ascii="Arial" w:hAnsi="Arial" w:cs="Arial"/>
          <w:bCs/>
          <w:sz w:val="20"/>
          <w:szCs w:val="20"/>
          <w:lang w:val="it-IT"/>
        </w:rPr>
      </w:pPr>
    </w:p>
    <w:p w14:paraId="4A8A6538" w14:textId="4EBA5D7D" w:rsidR="00EF0F6E" w:rsidRPr="00045AF0" w:rsidRDefault="00650C40" w:rsidP="00EF0F6E">
      <w:pPr>
        <w:pStyle w:val="EinfAbs"/>
        <w:rPr>
          <w:rFonts w:ascii="Arial" w:hAnsi="Arial" w:cs="Arial"/>
          <w:bCs/>
          <w:sz w:val="20"/>
          <w:szCs w:val="20"/>
        </w:rPr>
      </w:pPr>
      <w:r w:rsidRPr="00045AF0">
        <w:rPr>
          <w:b/>
        </w:rPr>
        <w:t xml:space="preserve">À propos de </w:t>
      </w:r>
      <w:proofErr w:type="spellStart"/>
      <w:r w:rsidRPr="00045AF0">
        <w:rPr>
          <w:b/>
        </w:rPr>
        <w:t>Keystone</w:t>
      </w:r>
      <w:proofErr w:type="spellEnd"/>
      <w:r w:rsidRPr="00045AF0">
        <w:rPr>
          <w:b/>
        </w:rPr>
        <w:t xml:space="preserve"> </w:t>
      </w:r>
      <w:proofErr w:type="spellStart"/>
      <w:r w:rsidRPr="00045AF0">
        <w:rPr>
          <w:b/>
        </w:rPr>
        <w:t>Folding</w:t>
      </w:r>
      <w:proofErr w:type="spellEnd"/>
      <w:r w:rsidRPr="00045AF0">
        <w:rPr>
          <w:b/>
        </w:rPr>
        <w:t xml:space="preserve"> Box Co.</w:t>
      </w:r>
    </w:p>
    <w:p w14:paraId="77F29154" w14:textId="51C66FBB" w:rsidR="00311C85" w:rsidRDefault="000200C0" w:rsidP="00311C85">
      <w:pPr>
        <w:pStyle w:val="EinfAbs"/>
        <w:rPr>
          <w:rFonts w:ascii="Arial" w:hAnsi="Arial" w:cs="Arial"/>
          <w:bCs/>
          <w:sz w:val="20"/>
          <w:szCs w:val="20"/>
        </w:rPr>
      </w:pPr>
      <w:r w:rsidRPr="00045AF0">
        <w:rPr>
          <w:rFonts w:ascii="Arial" w:hAnsi="Arial"/>
          <w:sz w:val="20"/>
        </w:rPr>
        <w:t>Toute en restant un</w:t>
      </w:r>
      <w:r w:rsidR="00650C40" w:rsidRPr="00045AF0">
        <w:rPr>
          <w:rFonts w:ascii="Arial" w:hAnsi="Arial"/>
          <w:sz w:val="20"/>
        </w:rPr>
        <w:t xml:space="preserve"> leader dans la fabrication et la conception de conditionnements en carton, </w:t>
      </w:r>
      <w:proofErr w:type="spellStart"/>
      <w:r w:rsidRPr="00045AF0">
        <w:rPr>
          <w:rFonts w:ascii="Arial" w:hAnsi="Arial"/>
          <w:sz w:val="20"/>
        </w:rPr>
        <w:t>Keystone</w:t>
      </w:r>
      <w:proofErr w:type="spellEnd"/>
      <w:r w:rsidRPr="00045AF0">
        <w:rPr>
          <w:rFonts w:ascii="Arial" w:hAnsi="Arial"/>
          <w:sz w:val="20"/>
        </w:rPr>
        <w:t xml:space="preserve"> est</w:t>
      </w:r>
      <w:r w:rsidR="00650C40" w:rsidRPr="00045AF0">
        <w:rPr>
          <w:rFonts w:ascii="Arial" w:hAnsi="Arial"/>
          <w:sz w:val="20"/>
        </w:rPr>
        <w:t xml:space="preserve"> également </w:t>
      </w:r>
      <w:r w:rsidRPr="00045AF0">
        <w:rPr>
          <w:rFonts w:ascii="Arial" w:hAnsi="Arial"/>
          <w:sz w:val="20"/>
        </w:rPr>
        <w:t>un</w:t>
      </w:r>
      <w:r w:rsidR="00650C40" w:rsidRPr="00045AF0">
        <w:rPr>
          <w:rFonts w:ascii="Arial" w:hAnsi="Arial"/>
          <w:sz w:val="20"/>
        </w:rPr>
        <w:t xml:space="preserve"> centre de conception et source d’approvisionnement en composants de conditionnements autres qu’en carton. Pour en savoir plus sur la </w:t>
      </w:r>
      <w:proofErr w:type="spellStart"/>
      <w:r w:rsidR="00650C40" w:rsidRPr="00045AF0">
        <w:rPr>
          <w:rFonts w:ascii="Arial" w:hAnsi="Arial"/>
          <w:sz w:val="20"/>
        </w:rPr>
        <w:t>Keystone</w:t>
      </w:r>
      <w:proofErr w:type="spellEnd"/>
      <w:r w:rsidR="00650C40" w:rsidRPr="00045AF0">
        <w:rPr>
          <w:rFonts w:ascii="Arial" w:hAnsi="Arial"/>
          <w:sz w:val="20"/>
        </w:rPr>
        <w:t xml:space="preserve"> </w:t>
      </w:r>
      <w:proofErr w:type="spellStart"/>
      <w:r w:rsidR="00650C40" w:rsidRPr="00045AF0">
        <w:rPr>
          <w:rFonts w:ascii="Arial" w:hAnsi="Arial"/>
          <w:sz w:val="20"/>
        </w:rPr>
        <w:t>Folding</w:t>
      </w:r>
      <w:proofErr w:type="spellEnd"/>
      <w:r w:rsidR="00650C40" w:rsidRPr="00045AF0">
        <w:rPr>
          <w:rFonts w:ascii="Arial" w:hAnsi="Arial"/>
          <w:sz w:val="20"/>
        </w:rPr>
        <w:t xml:space="preserve"> Box </w:t>
      </w:r>
      <w:proofErr w:type="spellStart"/>
      <w:r w:rsidR="00650C40" w:rsidRPr="00045AF0">
        <w:rPr>
          <w:rFonts w:ascii="Arial" w:hAnsi="Arial"/>
          <w:sz w:val="20"/>
        </w:rPr>
        <w:t>Company</w:t>
      </w:r>
      <w:proofErr w:type="spellEnd"/>
      <w:r w:rsidR="00650C40" w:rsidRPr="00045AF0">
        <w:rPr>
          <w:rFonts w:ascii="Arial" w:hAnsi="Arial"/>
          <w:sz w:val="20"/>
        </w:rPr>
        <w:t xml:space="preserve">, </w:t>
      </w:r>
      <w:r w:rsidRPr="00045AF0">
        <w:rPr>
          <w:rFonts w:ascii="Arial" w:hAnsi="Arial"/>
          <w:sz w:val="20"/>
        </w:rPr>
        <w:t>visi</w:t>
      </w:r>
      <w:r w:rsidR="00650C40" w:rsidRPr="00045AF0">
        <w:rPr>
          <w:rFonts w:ascii="Arial" w:hAnsi="Arial"/>
          <w:sz w:val="20"/>
        </w:rPr>
        <w:t xml:space="preserve">tez le site </w:t>
      </w:r>
      <w:hyperlink r:id="rId11" w:history="1">
        <w:r w:rsidR="00650C40" w:rsidRPr="00045AF0">
          <w:rPr>
            <w:rStyle w:val="Hyperlink"/>
            <w:rFonts w:ascii="Arial" w:hAnsi="Arial"/>
            <w:sz w:val="20"/>
          </w:rPr>
          <w:t>www.keyboxco.com</w:t>
        </w:r>
      </w:hyperlink>
      <w:r w:rsidR="00650C40" w:rsidRPr="00045AF0">
        <w:rPr>
          <w:rFonts w:ascii="Arial" w:hAnsi="Arial"/>
          <w:sz w:val="20"/>
        </w:rPr>
        <w:t>.</w:t>
      </w:r>
    </w:p>
    <w:p w14:paraId="20EB915A" w14:textId="77777777" w:rsidR="00650C40" w:rsidRPr="001756C5" w:rsidRDefault="00650C40" w:rsidP="00311C85">
      <w:pPr>
        <w:pStyle w:val="EinfAbs"/>
        <w:rPr>
          <w:rFonts w:ascii="Arial" w:hAnsi="Arial" w:cs="Arial"/>
          <w:bCs/>
          <w:sz w:val="20"/>
          <w:szCs w:val="20"/>
          <w:lang w:val="it-IT"/>
        </w:rPr>
      </w:pPr>
    </w:p>
    <w:p w14:paraId="13F8C26D" w14:textId="1662DA3A" w:rsidR="00EF0F6E" w:rsidRPr="001756C5" w:rsidRDefault="00EF0F6E" w:rsidP="0096682D">
      <w:pPr>
        <w:pStyle w:val="EinfAbs"/>
        <w:rPr>
          <w:rFonts w:ascii="Arial" w:hAnsi="Arial" w:cs="Arial"/>
          <w:bCs/>
          <w:sz w:val="20"/>
          <w:szCs w:val="20"/>
          <w:lang w:val="it-IT"/>
        </w:rPr>
      </w:pPr>
    </w:p>
    <w:sectPr w:rsidR="00EF0F6E" w:rsidRPr="001756C5" w:rsidSect="008D2C6F">
      <w:headerReference w:type="default" r:id="rId12"/>
      <w:footerReference w:type="default" r:id="rId13"/>
      <w:headerReference w:type="first" r:id="rId14"/>
      <w:footerReference w:type="first" r:id="rId15"/>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B05F2" w14:textId="77777777" w:rsidR="002225B1" w:rsidRDefault="002225B1" w:rsidP="00AD0FB9">
      <w:r>
        <w:separator/>
      </w:r>
    </w:p>
  </w:endnote>
  <w:endnote w:type="continuationSeparator" w:id="0">
    <w:p w14:paraId="625E4DB4" w14:textId="77777777" w:rsidR="002225B1" w:rsidRDefault="002225B1"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674C" w14:textId="0A9534BB" w:rsidR="00AA71FF" w:rsidRPr="00A052C8" w:rsidRDefault="00AA71FF" w:rsidP="0020486A">
    <w:pPr>
      <w:pStyle w:val="Fuzeile"/>
      <w:jc w:val="right"/>
      <w:rPr>
        <w:sz w:val="16"/>
        <w:szCs w:val="16"/>
      </w:rPr>
    </w:pPr>
    <w:r w:rsidRPr="00A052C8">
      <w:rPr>
        <w:sz w:val="16"/>
        <w:szCs w:val="16"/>
      </w:rPr>
      <w:t xml:space="preserve">Page </w:t>
    </w:r>
    <w:r w:rsidRPr="00A052C8">
      <w:rPr>
        <w:sz w:val="16"/>
        <w:szCs w:val="16"/>
      </w:rPr>
      <w:fldChar w:fldCharType="begin"/>
    </w:r>
    <w:r w:rsidRPr="00A052C8">
      <w:rPr>
        <w:sz w:val="16"/>
        <w:szCs w:val="16"/>
      </w:rPr>
      <w:instrText>PAGE  \* Arabic  \* MERGEFORMAT</w:instrText>
    </w:r>
    <w:r w:rsidRPr="00A052C8">
      <w:rPr>
        <w:sz w:val="16"/>
        <w:szCs w:val="16"/>
      </w:rPr>
      <w:fldChar w:fldCharType="separate"/>
    </w:r>
    <w:r w:rsidR="001677B9">
      <w:rPr>
        <w:noProof/>
        <w:sz w:val="16"/>
        <w:szCs w:val="16"/>
      </w:rPr>
      <w:t>2</w:t>
    </w:r>
    <w:r w:rsidRPr="00A052C8">
      <w:rPr>
        <w:sz w:val="16"/>
        <w:szCs w:val="16"/>
      </w:rPr>
      <w:fldChar w:fldCharType="end"/>
    </w:r>
    <w:r w:rsidRPr="00A052C8">
      <w:rPr>
        <w:sz w:val="16"/>
        <w:szCs w:val="16"/>
      </w:rPr>
      <w:t xml:space="preserve"> sur </w:t>
    </w:r>
    <w:r w:rsidRPr="00A052C8">
      <w:rPr>
        <w:sz w:val="16"/>
        <w:szCs w:val="16"/>
      </w:rPr>
      <w:fldChar w:fldCharType="begin"/>
    </w:r>
    <w:r w:rsidRPr="00A052C8">
      <w:rPr>
        <w:sz w:val="16"/>
        <w:szCs w:val="16"/>
      </w:rPr>
      <w:instrText>NUMPAGES  \* Arabic  \* MERGEFORMAT</w:instrText>
    </w:r>
    <w:r w:rsidRPr="00A052C8">
      <w:rPr>
        <w:sz w:val="16"/>
        <w:szCs w:val="16"/>
      </w:rPr>
      <w:fldChar w:fldCharType="separate"/>
    </w:r>
    <w:r w:rsidR="001677B9">
      <w:rPr>
        <w:noProof/>
        <w:sz w:val="16"/>
        <w:szCs w:val="16"/>
      </w:rPr>
      <w:t>3</w:t>
    </w:r>
    <w:r w:rsidRPr="00A052C8">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B100F" w14:textId="3B7A0659" w:rsidR="00AA71FF" w:rsidRPr="00A052C8" w:rsidRDefault="00AA71FF" w:rsidP="008D2C6F">
    <w:pPr>
      <w:pStyle w:val="Fuzeile"/>
      <w:jc w:val="right"/>
      <w:rPr>
        <w:sz w:val="16"/>
        <w:szCs w:val="16"/>
      </w:rPr>
    </w:pPr>
    <w:r w:rsidRPr="00A052C8">
      <w:rPr>
        <w:sz w:val="16"/>
        <w:szCs w:val="16"/>
      </w:rPr>
      <w:t xml:space="preserve">Page </w:t>
    </w:r>
    <w:r w:rsidRPr="00A052C8">
      <w:rPr>
        <w:sz w:val="16"/>
        <w:szCs w:val="16"/>
      </w:rPr>
      <w:fldChar w:fldCharType="begin"/>
    </w:r>
    <w:r w:rsidRPr="00A052C8">
      <w:rPr>
        <w:sz w:val="16"/>
        <w:szCs w:val="16"/>
      </w:rPr>
      <w:instrText>PAGE  \* Arabic  \* MERGEFORMAT</w:instrText>
    </w:r>
    <w:r w:rsidRPr="00A052C8">
      <w:rPr>
        <w:sz w:val="16"/>
        <w:szCs w:val="16"/>
      </w:rPr>
      <w:fldChar w:fldCharType="separate"/>
    </w:r>
    <w:r w:rsidR="001677B9">
      <w:rPr>
        <w:noProof/>
        <w:sz w:val="16"/>
        <w:szCs w:val="16"/>
      </w:rPr>
      <w:t>1</w:t>
    </w:r>
    <w:r w:rsidRPr="00A052C8">
      <w:rPr>
        <w:sz w:val="16"/>
        <w:szCs w:val="16"/>
      </w:rPr>
      <w:fldChar w:fldCharType="end"/>
    </w:r>
    <w:r w:rsidRPr="00A052C8">
      <w:rPr>
        <w:sz w:val="16"/>
        <w:szCs w:val="16"/>
      </w:rPr>
      <w:t xml:space="preserve"> sur </w:t>
    </w:r>
    <w:r w:rsidRPr="00A052C8">
      <w:rPr>
        <w:sz w:val="16"/>
        <w:szCs w:val="16"/>
      </w:rPr>
      <w:fldChar w:fldCharType="begin"/>
    </w:r>
    <w:r w:rsidRPr="00A052C8">
      <w:rPr>
        <w:sz w:val="16"/>
        <w:szCs w:val="16"/>
      </w:rPr>
      <w:instrText>NUMPAGES  \* Arabic  \* MERGEFORMAT</w:instrText>
    </w:r>
    <w:r w:rsidRPr="00A052C8">
      <w:rPr>
        <w:sz w:val="16"/>
        <w:szCs w:val="16"/>
      </w:rPr>
      <w:fldChar w:fldCharType="separate"/>
    </w:r>
    <w:r w:rsidR="001677B9">
      <w:rPr>
        <w:noProof/>
        <w:sz w:val="16"/>
        <w:szCs w:val="16"/>
      </w:rPr>
      <w:t>3</w:t>
    </w:r>
    <w:r w:rsidRPr="00A052C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682DA" w14:textId="77777777" w:rsidR="002225B1" w:rsidRDefault="002225B1" w:rsidP="00AD0FB9">
      <w:r>
        <w:separator/>
      </w:r>
    </w:p>
  </w:footnote>
  <w:footnote w:type="continuationSeparator" w:id="0">
    <w:p w14:paraId="11ED70CE" w14:textId="77777777" w:rsidR="002225B1" w:rsidRDefault="002225B1"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CE03B" w14:textId="77777777" w:rsidR="00AA71FF" w:rsidRDefault="00AA71FF">
    <w:pPr>
      <w:pStyle w:val="Kopfzeile"/>
    </w:pPr>
    <w:r>
      <w:rPr>
        <w:noProof/>
        <w:lang w:val="de-DE" w:eastAsia="de-DE"/>
      </w:rPr>
      <w:drawing>
        <wp:anchor distT="0" distB="0" distL="114300" distR="114300" simplePos="0" relativeHeight="251661312" behindDoc="1" locked="0" layoutInCell="1" allowOverlap="1" wp14:anchorId="58DDE0F9" wp14:editId="530C8D24">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C9E3E" w14:textId="234D6C22" w:rsidR="00AA71FF" w:rsidRDefault="00D27FA7">
    <w:pPr>
      <w:pStyle w:val="Kopfzeile"/>
    </w:pPr>
    <w:r>
      <w:rPr>
        <w:noProof/>
        <w:lang w:val="de-DE" w:eastAsia="de-DE"/>
      </w:rPr>
      <mc:AlternateContent>
        <mc:Choice Requires="wps">
          <w:drawing>
            <wp:anchor distT="45720" distB="45720" distL="114300" distR="114300" simplePos="0" relativeHeight="251665408" behindDoc="0" locked="0" layoutInCell="1" allowOverlap="1" wp14:anchorId="6C3A0DE5" wp14:editId="1564F9B2">
              <wp:simplePos x="0" y="0"/>
              <wp:positionH relativeFrom="margin">
                <wp:posOffset>0</wp:posOffset>
              </wp:positionH>
              <wp:positionV relativeFrom="page">
                <wp:posOffset>1793875</wp:posOffset>
              </wp:positionV>
              <wp:extent cx="5914390" cy="360680"/>
              <wp:effectExtent l="0" t="0" r="0" b="12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60680"/>
                      </a:xfrm>
                      <a:prstGeom prst="rect">
                        <a:avLst/>
                      </a:prstGeom>
                      <a:solidFill>
                        <a:schemeClr val="bg1"/>
                      </a:solidFill>
                      <a:ln w="9525">
                        <a:noFill/>
                        <a:miter lim="800000"/>
                        <a:headEnd/>
                        <a:tailEnd/>
                      </a:ln>
                    </wps:spPr>
                    <wps:txbx>
                      <w:txbxContent>
                        <w:p w14:paraId="3B51DAB9" w14:textId="77777777" w:rsidR="00D27FA7" w:rsidRPr="003D7220" w:rsidRDefault="00D27FA7" w:rsidP="00D27FA7">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3A0DE5" id="_x0000_t202" coordsize="21600,21600" o:spt="202" path="m,l,21600r21600,l21600,xe">
              <v:stroke joinstyle="miter"/>
              <v:path gradientshapeok="t" o:connecttype="rect"/>
            </v:shapetype>
            <v:shape id="Textfeld 2" o:spid="_x0000_s1026" type="#_x0000_t202" style="position:absolute;margin-left:0;margin-top:141.25pt;width:465.7pt;height:28.4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" fillcolor="white [3212]" stroked="f">
              <v:textbox style="mso-fit-shape-to-text:t" inset="0,0,0,0">
                <w:txbxContent>
                  <w:p w14:paraId="3B51DAB9" w14:textId="77777777" w:rsidR="00D27FA7" w:rsidRPr="003D7220" w:rsidRDefault="00D27FA7" w:rsidP="00D27FA7">
                    <w:pPr>
                      <w:pStyle w:val="RubrikmitLinien"/>
                    </w:pPr>
                    <w:r>
                      <w:t>COMMUNIQUÉ DE PRESSE</w:t>
                    </w:r>
                  </w:p>
                </w:txbxContent>
              </v:textbox>
              <w10:wrap type="square" anchorx="margin" anchory="page"/>
            </v:shape>
          </w:pict>
        </mc:Fallback>
      </mc:AlternateContent>
    </w:r>
    <w:r>
      <w:rPr>
        <w:noProof/>
        <w:lang w:val="de-DE" w:eastAsia="de-DE"/>
      </w:rPr>
      <w:drawing>
        <wp:anchor distT="0" distB="0" distL="114300" distR="114300" simplePos="0" relativeHeight="251663360" behindDoc="1" locked="0" layoutInCell="1" allowOverlap="1" wp14:anchorId="238F925E" wp14:editId="55EEF664">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F0E26"/>
    <w:multiLevelType w:val="hybridMultilevel"/>
    <w:tmpl w:val="D960C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it-IT" w:vendorID="64" w:dllVersion="0" w:nlCheck="1" w:checkStyle="0"/>
  <w:activeWritingStyle w:appName="MSWord" w:lang="de-DE" w:vendorID="64" w:dllVersion="0" w:nlCheck="1" w:checkStyle="0"/>
  <w:activeWritingStyle w:appName="MSWord" w:lang="fr-FR" w:vendorID="64" w:dllVersion="0" w:nlCheck="1" w:checkStyle="0"/>
  <w:activeWritingStyle w:appName="MSWord" w:lang="fr-FR" w:vendorID="64" w:dllVersion="131078"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BE"/>
    <w:rsid w:val="00002FE4"/>
    <w:rsid w:val="000200C0"/>
    <w:rsid w:val="00020DF6"/>
    <w:rsid w:val="000305A7"/>
    <w:rsid w:val="00033A93"/>
    <w:rsid w:val="00037004"/>
    <w:rsid w:val="00037181"/>
    <w:rsid w:val="00045AF0"/>
    <w:rsid w:val="00045CCB"/>
    <w:rsid w:val="00050246"/>
    <w:rsid w:val="00050B21"/>
    <w:rsid w:val="00055061"/>
    <w:rsid w:val="00056D21"/>
    <w:rsid w:val="00061F0F"/>
    <w:rsid w:val="00063C5C"/>
    <w:rsid w:val="000669AC"/>
    <w:rsid w:val="00072B79"/>
    <w:rsid w:val="000754D4"/>
    <w:rsid w:val="000830B1"/>
    <w:rsid w:val="00084BB4"/>
    <w:rsid w:val="00086FEA"/>
    <w:rsid w:val="000911E0"/>
    <w:rsid w:val="00094299"/>
    <w:rsid w:val="00094AFB"/>
    <w:rsid w:val="000A3310"/>
    <w:rsid w:val="000A3978"/>
    <w:rsid w:val="000B3ECB"/>
    <w:rsid w:val="000B4536"/>
    <w:rsid w:val="000B4F31"/>
    <w:rsid w:val="000B5374"/>
    <w:rsid w:val="000C4250"/>
    <w:rsid w:val="000F48EF"/>
    <w:rsid w:val="00103DB1"/>
    <w:rsid w:val="00124A72"/>
    <w:rsid w:val="00134393"/>
    <w:rsid w:val="00134CAE"/>
    <w:rsid w:val="00136F0B"/>
    <w:rsid w:val="0013750A"/>
    <w:rsid w:val="0014196C"/>
    <w:rsid w:val="00154951"/>
    <w:rsid w:val="00155D3E"/>
    <w:rsid w:val="0016469A"/>
    <w:rsid w:val="001677B9"/>
    <w:rsid w:val="001756C5"/>
    <w:rsid w:val="00175EBA"/>
    <w:rsid w:val="00176718"/>
    <w:rsid w:val="00176E45"/>
    <w:rsid w:val="00184DFD"/>
    <w:rsid w:val="00187ADB"/>
    <w:rsid w:val="001A5954"/>
    <w:rsid w:val="001A64BC"/>
    <w:rsid w:val="001A6CB9"/>
    <w:rsid w:val="001B2AF8"/>
    <w:rsid w:val="001B2F1E"/>
    <w:rsid w:val="001B4D1E"/>
    <w:rsid w:val="001B4FDA"/>
    <w:rsid w:val="001C0B6D"/>
    <w:rsid w:val="001D79E0"/>
    <w:rsid w:val="001D7E4F"/>
    <w:rsid w:val="001E1B15"/>
    <w:rsid w:val="001F1761"/>
    <w:rsid w:val="001F3B9C"/>
    <w:rsid w:val="001F77CD"/>
    <w:rsid w:val="00202D29"/>
    <w:rsid w:val="0020486A"/>
    <w:rsid w:val="0020682D"/>
    <w:rsid w:val="00212DB0"/>
    <w:rsid w:val="00217591"/>
    <w:rsid w:val="002203C5"/>
    <w:rsid w:val="002225B1"/>
    <w:rsid w:val="0022318D"/>
    <w:rsid w:val="00226039"/>
    <w:rsid w:val="002266EC"/>
    <w:rsid w:val="00232355"/>
    <w:rsid w:val="00254A77"/>
    <w:rsid w:val="00255413"/>
    <w:rsid w:val="00260D1D"/>
    <w:rsid w:val="002634B2"/>
    <w:rsid w:val="00265ACC"/>
    <w:rsid w:val="00265DBC"/>
    <w:rsid w:val="00276D0B"/>
    <w:rsid w:val="00281584"/>
    <w:rsid w:val="00287753"/>
    <w:rsid w:val="002929E3"/>
    <w:rsid w:val="00294F44"/>
    <w:rsid w:val="00297FE2"/>
    <w:rsid w:val="002A2144"/>
    <w:rsid w:val="002B0939"/>
    <w:rsid w:val="002B28E2"/>
    <w:rsid w:val="002B33C2"/>
    <w:rsid w:val="002B4DD4"/>
    <w:rsid w:val="002D0BC1"/>
    <w:rsid w:val="002E0D44"/>
    <w:rsid w:val="003021AA"/>
    <w:rsid w:val="003056DA"/>
    <w:rsid w:val="00305F42"/>
    <w:rsid w:val="00306232"/>
    <w:rsid w:val="00310D6E"/>
    <w:rsid w:val="00311C85"/>
    <w:rsid w:val="00315470"/>
    <w:rsid w:val="00325E66"/>
    <w:rsid w:val="00325FAB"/>
    <w:rsid w:val="003268FA"/>
    <w:rsid w:val="00352EF8"/>
    <w:rsid w:val="003608CA"/>
    <w:rsid w:val="003733E8"/>
    <w:rsid w:val="00376AF8"/>
    <w:rsid w:val="003803DB"/>
    <w:rsid w:val="00381B41"/>
    <w:rsid w:val="0038642F"/>
    <w:rsid w:val="003941E2"/>
    <w:rsid w:val="003A74D5"/>
    <w:rsid w:val="003B5F82"/>
    <w:rsid w:val="003C2A8C"/>
    <w:rsid w:val="003D7BB1"/>
    <w:rsid w:val="003E5126"/>
    <w:rsid w:val="00400ADD"/>
    <w:rsid w:val="00405BB8"/>
    <w:rsid w:val="00412E42"/>
    <w:rsid w:val="00417670"/>
    <w:rsid w:val="00425B61"/>
    <w:rsid w:val="00432A44"/>
    <w:rsid w:val="00440CF6"/>
    <w:rsid w:val="0044311F"/>
    <w:rsid w:val="004468AD"/>
    <w:rsid w:val="00451014"/>
    <w:rsid w:val="00462CEE"/>
    <w:rsid w:val="00463677"/>
    <w:rsid w:val="00466223"/>
    <w:rsid w:val="004778B0"/>
    <w:rsid w:val="004A00C1"/>
    <w:rsid w:val="004A20F1"/>
    <w:rsid w:val="004A53F6"/>
    <w:rsid w:val="004B612E"/>
    <w:rsid w:val="004B6964"/>
    <w:rsid w:val="004B6AE4"/>
    <w:rsid w:val="004B74E9"/>
    <w:rsid w:val="004C2FCF"/>
    <w:rsid w:val="004C3779"/>
    <w:rsid w:val="004C6B95"/>
    <w:rsid w:val="004E574D"/>
    <w:rsid w:val="004F4272"/>
    <w:rsid w:val="004F52C8"/>
    <w:rsid w:val="004F54F5"/>
    <w:rsid w:val="004F59CB"/>
    <w:rsid w:val="005163F8"/>
    <w:rsid w:val="00516475"/>
    <w:rsid w:val="005201D7"/>
    <w:rsid w:val="0052735D"/>
    <w:rsid w:val="00533A15"/>
    <w:rsid w:val="00534230"/>
    <w:rsid w:val="00540FD3"/>
    <w:rsid w:val="00541C3F"/>
    <w:rsid w:val="00544FFF"/>
    <w:rsid w:val="005471FF"/>
    <w:rsid w:val="005547FB"/>
    <w:rsid w:val="005575B7"/>
    <w:rsid w:val="0056598B"/>
    <w:rsid w:val="00584F36"/>
    <w:rsid w:val="0058749D"/>
    <w:rsid w:val="00590AAF"/>
    <w:rsid w:val="00595323"/>
    <w:rsid w:val="00595C5C"/>
    <w:rsid w:val="00597D67"/>
    <w:rsid w:val="005A21CF"/>
    <w:rsid w:val="005B057C"/>
    <w:rsid w:val="005B310A"/>
    <w:rsid w:val="005B61C9"/>
    <w:rsid w:val="005B6C15"/>
    <w:rsid w:val="005C125C"/>
    <w:rsid w:val="005D0193"/>
    <w:rsid w:val="005D4097"/>
    <w:rsid w:val="005D5548"/>
    <w:rsid w:val="005E6813"/>
    <w:rsid w:val="005F5230"/>
    <w:rsid w:val="00600AFF"/>
    <w:rsid w:val="006021BD"/>
    <w:rsid w:val="00613E4B"/>
    <w:rsid w:val="00615DE3"/>
    <w:rsid w:val="006205C5"/>
    <w:rsid w:val="006322C6"/>
    <w:rsid w:val="00633601"/>
    <w:rsid w:val="00633776"/>
    <w:rsid w:val="006471C8"/>
    <w:rsid w:val="00650B55"/>
    <w:rsid w:val="00650C40"/>
    <w:rsid w:val="00653961"/>
    <w:rsid w:val="00653D55"/>
    <w:rsid w:val="00657E7D"/>
    <w:rsid w:val="00660CC0"/>
    <w:rsid w:val="006661D2"/>
    <w:rsid w:val="00672990"/>
    <w:rsid w:val="0068542D"/>
    <w:rsid w:val="00686A4A"/>
    <w:rsid w:val="0069578E"/>
    <w:rsid w:val="006A7435"/>
    <w:rsid w:val="006A74E4"/>
    <w:rsid w:val="006B570F"/>
    <w:rsid w:val="006B5B10"/>
    <w:rsid w:val="006C3D82"/>
    <w:rsid w:val="006D3592"/>
    <w:rsid w:val="006D5764"/>
    <w:rsid w:val="006D7438"/>
    <w:rsid w:val="006E24F8"/>
    <w:rsid w:val="006E7802"/>
    <w:rsid w:val="006F233A"/>
    <w:rsid w:val="00706A16"/>
    <w:rsid w:val="0071122B"/>
    <w:rsid w:val="00713E7B"/>
    <w:rsid w:val="007158AC"/>
    <w:rsid w:val="00721685"/>
    <w:rsid w:val="00721809"/>
    <w:rsid w:val="00724819"/>
    <w:rsid w:val="00725C16"/>
    <w:rsid w:val="007275B3"/>
    <w:rsid w:val="00733071"/>
    <w:rsid w:val="00737D82"/>
    <w:rsid w:val="00746C07"/>
    <w:rsid w:val="00747182"/>
    <w:rsid w:val="00756B94"/>
    <w:rsid w:val="00756E22"/>
    <w:rsid w:val="0077421C"/>
    <w:rsid w:val="00776D4F"/>
    <w:rsid w:val="0078006D"/>
    <w:rsid w:val="00783AF1"/>
    <w:rsid w:val="00784B27"/>
    <w:rsid w:val="007A1141"/>
    <w:rsid w:val="007A4DF8"/>
    <w:rsid w:val="007B37A5"/>
    <w:rsid w:val="007B5EBF"/>
    <w:rsid w:val="007D0954"/>
    <w:rsid w:val="007D580F"/>
    <w:rsid w:val="007E32EF"/>
    <w:rsid w:val="007E7058"/>
    <w:rsid w:val="007F35B3"/>
    <w:rsid w:val="00806A25"/>
    <w:rsid w:val="00811E00"/>
    <w:rsid w:val="00812979"/>
    <w:rsid w:val="008233FD"/>
    <w:rsid w:val="008263EA"/>
    <w:rsid w:val="00830622"/>
    <w:rsid w:val="008333C9"/>
    <w:rsid w:val="008340AF"/>
    <w:rsid w:val="008473D6"/>
    <w:rsid w:val="0085220B"/>
    <w:rsid w:val="00866D04"/>
    <w:rsid w:val="00873A68"/>
    <w:rsid w:val="008879EF"/>
    <w:rsid w:val="00891709"/>
    <w:rsid w:val="008B79FC"/>
    <w:rsid w:val="008C035F"/>
    <w:rsid w:val="008C64FD"/>
    <w:rsid w:val="008D2C6F"/>
    <w:rsid w:val="008E305D"/>
    <w:rsid w:val="008F689B"/>
    <w:rsid w:val="0090226F"/>
    <w:rsid w:val="009031A1"/>
    <w:rsid w:val="00903B2F"/>
    <w:rsid w:val="00913848"/>
    <w:rsid w:val="00917A25"/>
    <w:rsid w:val="00920A25"/>
    <w:rsid w:val="0092212B"/>
    <w:rsid w:val="00932B2C"/>
    <w:rsid w:val="00945957"/>
    <w:rsid w:val="00947208"/>
    <w:rsid w:val="00953E51"/>
    <w:rsid w:val="0096682D"/>
    <w:rsid w:val="0097187F"/>
    <w:rsid w:val="00977D9F"/>
    <w:rsid w:val="00977F37"/>
    <w:rsid w:val="0098122D"/>
    <w:rsid w:val="00985D31"/>
    <w:rsid w:val="00993108"/>
    <w:rsid w:val="009A60B5"/>
    <w:rsid w:val="009B52E1"/>
    <w:rsid w:val="009B5B18"/>
    <w:rsid w:val="009C224F"/>
    <w:rsid w:val="009D72B3"/>
    <w:rsid w:val="009E37C1"/>
    <w:rsid w:val="009E63A8"/>
    <w:rsid w:val="009F4875"/>
    <w:rsid w:val="009F4B83"/>
    <w:rsid w:val="00A03BC9"/>
    <w:rsid w:val="00A052C8"/>
    <w:rsid w:val="00A11C8B"/>
    <w:rsid w:val="00A13115"/>
    <w:rsid w:val="00A32489"/>
    <w:rsid w:val="00A43736"/>
    <w:rsid w:val="00A55BFA"/>
    <w:rsid w:val="00A71B61"/>
    <w:rsid w:val="00A8471C"/>
    <w:rsid w:val="00A86983"/>
    <w:rsid w:val="00AA056C"/>
    <w:rsid w:val="00AA5F50"/>
    <w:rsid w:val="00AA71FF"/>
    <w:rsid w:val="00AC0DC5"/>
    <w:rsid w:val="00AD0FB9"/>
    <w:rsid w:val="00AD2652"/>
    <w:rsid w:val="00AD30B2"/>
    <w:rsid w:val="00AF2AB6"/>
    <w:rsid w:val="00AF2EFA"/>
    <w:rsid w:val="00AF456C"/>
    <w:rsid w:val="00B0451D"/>
    <w:rsid w:val="00B22F99"/>
    <w:rsid w:val="00B404F5"/>
    <w:rsid w:val="00B413D2"/>
    <w:rsid w:val="00B4257F"/>
    <w:rsid w:val="00B4435E"/>
    <w:rsid w:val="00B54275"/>
    <w:rsid w:val="00B54EDF"/>
    <w:rsid w:val="00B55454"/>
    <w:rsid w:val="00B56FB0"/>
    <w:rsid w:val="00B6027A"/>
    <w:rsid w:val="00B6310E"/>
    <w:rsid w:val="00B67C20"/>
    <w:rsid w:val="00B76905"/>
    <w:rsid w:val="00B77EB5"/>
    <w:rsid w:val="00B879A9"/>
    <w:rsid w:val="00B87E2D"/>
    <w:rsid w:val="00B906BF"/>
    <w:rsid w:val="00B95B26"/>
    <w:rsid w:val="00B9685F"/>
    <w:rsid w:val="00BB4037"/>
    <w:rsid w:val="00BB488B"/>
    <w:rsid w:val="00BB6D02"/>
    <w:rsid w:val="00BC5F83"/>
    <w:rsid w:val="00BD18CF"/>
    <w:rsid w:val="00BD54BC"/>
    <w:rsid w:val="00BE0740"/>
    <w:rsid w:val="00BE1DF0"/>
    <w:rsid w:val="00BE222C"/>
    <w:rsid w:val="00BE4462"/>
    <w:rsid w:val="00BF1F1F"/>
    <w:rsid w:val="00C00156"/>
    <w:rsid w:val="00C07DFE"/>
    <w:rsid w:val="00C119A4"/>
    <w:rsid w:val="00C17ABB"/>
    <w:rsid w:val="00C20ABE"/>
    <w:rsid w:val="00C2400D"/>
    <w:rsid w:val="00C246A4"/>
    <w:rsid w:val="00C24730"/>
    <w:rsid w:val="00C2473B"/>
    <w:rsid w:val="00C34BB4"/>
    <w:rsid w:val="00C35F64"/>
    <w:rsid w:val="00C36963"/>
    <w:rsid w:val="00C40909"/>
    <w:rsid w:val="00C50608"/>
    <w:rsid w:val="00C50EEA"/>
    <w:rsid w:val="00C632B0"/>
    <w:rsid w:val="00C720B4"/>
    <w:rsid w:val="00C75E59"/>
    <w:rsid w:val="00C77507"/>
    <w:rsid w:val="00C94BE7"/>
    <w:rsid w:val="00CA426F"/>
    <w:rsid w:val="00CA5640"/>
    <w:rsid w:val="00CB1A0E"/>
    <w:rsid w:val="00CB4220"/>
    <w:rsid w:val="00CC2FED"/>
    <w:rsid w:val="00CC4702"/>
    <w:rsid w:val="00CC5A03"/>
    <w:rsid w:val="00CD6C03"/>
    <w:rsid w:val="00CD7F12"/>
    <w:rsid w:val="00CE2942"/>
    <w:rsid w:val="00CE2F03"/>
    <w:rsid w:val="00CE3DD5"/>
    <w:rsid w:val="00CE6B0E"/>
    <w:rsid w:val="00CE713B"/>
    <w:rsid w:val="00CE716B"/>
    <w:rsid w:val="00CF5093"/>
    <w:rsid w:val="00CF51A7"/>
    <w:rsid w:val="00D0011B"/>
    <w:rsid w:val="00D0462B"/>
    <w:rsid w:val="00D1339A"/>
    <w:rsid w:val="00D20905"/>
    <w:rsid w:val="00D22D1C"/>
    <w:rsid w:val="00D27FA7"/>
    <w:rsid w:val="00D367C5"/>
    <w:rsid w:val="00D41A55"/>
    <w:rsid w:val="00D61F87"/>
    <w:rsid w:val="00D62884"/>
    <w:rsid w:val="00D6493E"/>
    <w:rsid w:val="00D72C7D"/>
    <w:rsid w:val="00D742B3"/>
    <w:rsid w:val="00D84E1A"/>
    <w:rsid w:val="00D90DDF"/>
    <w:rsid w:val="00D963E8"/>
    <w:rsid w:val="00DB0D56"/>
    <w:rsid w:val="00DC6DC9"/>
    <w:rsid w:val="00DD0C92"/>
    <w:rsid w:val="00DD2877"/>
    <w:rsid w:val="00DE0AF3"/>
    <w:rsid w:val="00DF671B"/>
    <w:rsid w:val="00E02434"/>
    <w:rsid w:val="00E12CC8"/>
    <w:rsid w:val="00E1595E"/>
    <w:rsid w:val="00E17ED3"/>
    <w:rsid w:val="00E2132C"/>
    <w:rsid w:val="00E24D2B"/>
    <w:rsid w:val="00E25316"/>
    <w:rsid w:val="00E25EA6"/>
    <w:rsid w:val="00E35B17"/>
    <w:rsid w:val="00E36D14"/>
    <w:rsid w:val="00E43F92"/>
    <w:rsid w:val="00E50F0C"/>
    <w:rsid w:val="00E51342"/>
    <w:rsid w:val="00E56D02"/>
    <w:rsid w:val="00E56FA0"/>
    <w:rsid w:val="00E6109E"/>
    <w:rsid w:val="00E62CD3"/>
    <w:rsid w:val="00E63FF5"/>
    <w:rsid w:val="00E71A3D"/>
    <w:rsid w:val="00E71F83"/>
    <w:rsid w:val="00E738CC"/>
    <w:rsid w:val="00E80F61"/>
    <w:rsid w:val="00E81C3E"/>
    <w:rsid w:val="00E87C30"/>
    <w:rsid w:val="00E918B0"/>
    <w:rsid w:val="00E967F9"/>
    <w:rsid w:val="00EA0006"/>
    <w:rsid w:val="00EB06FE"/>
    <w:rsid w:val="00EB0EC8"/>
    <w:rsid w:val="00EB5C82"/>
    <w:rsid w:val="00EB6F85"/>
    <w:rsid w:val="00EC129C"/>
    <w:rsid w:val="00EC1FC7"/>
    <w:rsid w:val="00ED7C6C"/>
    <w:rsid w:val="00EE3D40"/>
    <w:rsid w:val="00EE44D8"/>
    <w:rsid w:val="00EE7975"/>
    <w:rsid w:val="00EF0F6E"/>
    <w:rsid w:val="00EF47CA"/>
    <w:rsid w:val="00EF488E"/>
    <w:rsid w:val="00F000B9"/>
    <w:rsid w:val="00F05658"/>
    <w:rsid w:val="00F061C8"/>
    <w:rsid w:val="00F06D86"/>
    <w:rsid w:val="00F13047"/>
    <w:rsid w:val="00F246AD"/>
    <w:rsid w:val="00F25A73"/>
    <w:rsid w:val="00F30B0B"/>
    <w:rsid w:val="00F33619"/>
    <w:rsid w:val="00F4187B"/>
    <w:rsid w:val="00F42E1F"/>
    <w:rsid w:val="00F45355"/>
    <w:rsid w:val="00F4623D"/>
    <w:rsid w:val="00F54D31"/>
    <w:rsid w:val="00F559B4"/>
    <w:rsid w:val="00F579CD"/>
    <w:rsid w:val="00F6603F"/>
    <w:rsid w:val="00F67805"/>
    <w:rsid w:val="00F67B32"/>
    <w:rsid w:val="00F87587"/>
    <w:rsid w:val="00F94B27"/>
    <w:rsid w:val="00F95EC7"/>
    <w:rsid w:val="00FA3B10"/>
    <w:rsid w:val="00FA4851"/>
    <w:rsid w:val="00FB471E"/>
    <w:rsid w:val="00FB68D3"/>
    <w:rsid w:val="00FC2139"/>
    <w:rsid w:val="00FC2C9A"/>
    <w:rsid w:val="00FC6DA0"/>
    <w:rsid w:val="00FD1968"/>
    <w:rsid w:val="00FD4811"/>
    <w:rsid w:val="00FE3371"/>
    <w:rsid w:val="00FE7A98"/>
    <w:rsid w:val="00FF22A5"/>
    <w:rsid w:val="00FF77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E78215C"/>
  <w15:docId w15:val="{ABBA09FF-F5AA-4E3E-8E4E-524AD49E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14:textOutline w14:w="9525" w14:cap="rnd" w14:cmpd="sng" w14:algn="ctr">
        <w14:noFill/>
        <w14:prstDash w14:val="solid"/>
        <w14:bevel/>
      </w14:textOutline>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14:textOutline w14:w="9525" w14:cap="rnd" w14:cmpd="sng" w14:algn="ctr">
        <w14:noFill/>
        <w14:prstDash w14:val="solid"/>
        <w14:bevel/>
      </w14:textOutline>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nhideWhenUsed/>
    <w:rsid w:val="00CE6B0E"/>
    <w:rPr>
      <w:sz w:val="16"/>
      <w:szCs w:val="16"/>
    </w:rPr>
  </w:style>
  <w:style w:type="paragraph" w:styleId="Kommentartext">
    <w:name w:val="annotation text"/>
    <w:basedOn w:val="Standard"/>
    <w:link w:val="KommentartextZchn"/>
    <w:unhideWhenUsed/>
    <w:rsid w:val="00CE6B0E"/>
    <w:rPr>
      <w:sz w:val="20"/>
      <w:szCs w:val="20"/>
    </w:rPr>
  </w:style>
  <w:style w:type="character" w:customStyle="1" w:styleId="KommentartextZchn">
    <w:name w:val="Kommentartext Zchn"/>
    <w:basedOn w:val="Absatz-Standardschriftart"/>
    <w:link w:val="Kommentartext"/>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paragraph" w:styleId="berarbeitung">
    <w:name w:val="Revision"/>
    <w:hidden/>
    <w:uiPriority w:val="99"/>
    <w:semiHidden/>
    <w:rsid w:val="00E17ED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28398491">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676082037">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780802237">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yboxco.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hreiner-medipharm.com" TargetMode="External"/><Relationship Id="rId4" Type="http://schemas.openxmlformats.org/officeDocument/2006/relationships/styles" Target="styles.xml"/><Relationship Id="rId9" Type="http://schemas.openxmlformats.org/officeDocument/2006/relationships/hyperlink" Target="mailto:bernd.pfadler@schreiner-group.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pInfo xmlns="https://www.novapath.de/xmlns">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</npInfo>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5B2BA-FA13-4F4F-9133-958ADD5F95BE}">
  <ds:schemaRefs>
    <ds:schemaRef ds:uri="https://www.novapath.de/xmlns"/>
  </ds:schemaRefs>
</ds:datastoreItem>
</file>

<file path=customXml/itemProps2.xml><?xml version="1.0" encoding="utf-8"?>
<ds:datastoreItem xmlns:ds="http://schemas.openxmlformats.org/officeDocument/2006/customXml" ds:itemID="{966262AB-88F8-41F4-B3FF-BD4D04E0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4469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Manager>Maria Harlacher</Manager>
  <Company>Schreiner Group</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keywords>Unclassified/Public</cp:keywords>
  <cp:lastModifiedBy>Pfadler, Bernd</cp:lastModifiedBy>
  <cp:revision>4</cp:revision>
  <cp:lastPrinted>2014-03-05T12:39:00Z</cp:lastPrinted>
  <dcterms:created xsi:type="dcterms:W3CDTF">2023-11-27T12:19:00Z</dcterms:created>
  <dcterms:modified xsi:type="dcterms:W3CDTF">2023-11-27T14:34:00Z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31a4fa1c53857225c5012acfae5bbd55990c34d9684bc380eb2bb79214cb2f4a</vt:lpwstr>
  </property>
  <property fmtid="{D5CDD505-2E9C-101B-9397-08002B2CF9AE}" pid="3" name="Klassifizierung">
    <vt:lpwstr>Unclassified/Public</vt:lpwstr>
  </property>
  <property fmtid="{D5CDD505-2E9C-101B-9397-08002B2CF9AE}" pid="4" name="Klassifizierungs-Id">
    <vt:lpwstr>85833B30A0A94097AF778A115A4505DD</vt:lpwstr>
  </property>
  <property fmtid="{D5CDD505-2E9C-101B-9397-08002B2CF9AE}" pid="5" name="Klassifizierungs-Datum">
    <vt:lpwstr>09/12/2023 07:27:20</vt:lpwstr>
  </property>
  <property fmtid="{D5CDD505-2E9C-101B-9397-08002B2CF9AE}" pid="6" name="NovaPath-SeverityName">
    <vt:lpwstr>Undefiniert</vt:lpwstr>
  </property>
  <property fmtid="{D5CDD505-2E9C-101B-9397-08002B2CF9AE}" pid="7" name="NovaPath-SeverityLevel">
    <vt:lpwstr>0</vt:lpwstr>
  </property>
  <property fmtid="{D5CDD505-2E9C-101B-9397-08002B2CF9AE}" pid="8" name="ClassificationDLP">
    <vt:lpwstr>schott_public</vt:lpwstr>
  </property>
  <property fmtid="{D5CDD505-2E9C-101B-9397-08002B2CF9AE}" pid="9" name="Dokumenten-ID">
    <vt:lpwstr>6DITDKAYK45TBOIOUQH4E9LYLS</vt:lpwstr>
  </property>
  <property fmtid="{D5CDD505-2E9C-101B-9397-08002B2CF9AE}" pid="10" name="NovaPath-Version">
    <vt:lpwstr>6.8.7.16122</vt:lpwstr>
  </property>
</Properties>
</file>