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9D72B3" w:rsidRPr="003E5D04" w:rsidRDefault="007F2374" w:rsidP="00B254B0">
      <w:pPr>
        <w:pStyle w:val="Dachzeile"/>
      </w:pPr>
      <w:r w:rsidRPr="003E5D04">
        <w:rPr>
          <w:noProof/>
          <w:lang w:val="de-D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ge">
                  <wp:posOffset>1800225</wp:posOffset>
                </wp:positionV>
                <wp:extent cx="5914390" cy="351790"/>
                <wp:effectExtent l="0" t="0" r="0" b="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4390" cy="3517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3848" w:rsidRPr="003D7220" w:rsidRDefault="00056D21" w:rsidP="00913848">
                            <w:pPr>
                              <w:pStyle w:val="RubrikmitLinien"/>
                            </w:pPr>
                            <w:r>
                              <w:t>COMMUNIQUÉ DE PRESSE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0;margin-top:141.75pt;width:465.7pt;height:27.7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" fillcolor="white [3212]" stroked="f">
                <v:textbox style="mso-fit-shape-to-text:t" inset="0,0,0,0">
                  <w:txbxContent>
                    <w:p w:rsidR="00913848" w:rsidRPr="003D7220" w:rsidRDefault="00056D21" w:rsidP="00913848">
                      <w:pPr>
                        <w:pStyle w:val="RubrikmitLinien"/>
                      </w:pPr>
                      <w:r>
                        <w:t>COMMUNIQUÉ DE PRESSE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6C65A3" w:rsidRPr="003E5D04">
        <w:t>Nouvelles étiquettes RFID pour produits pharmaceutiques et dispositifs médicaux</w:t>
      </w:r>
    </w:p>
    <w:p w:rsidR="00DD2BE8" w:rsidRPr="003E5D04" w:rsidRDefault="00DD2BE8" w:rsidP="00DD2BE8">
      <w:pPr>
        <w:pStyle w:val="Einstiegstext"/>
        <w:spacing w:line="400" w:lineRule="exact"/>
        <w:rPr>
          <w:rFonts w:eastAsia="+mj-ea"/>
          <w:bCs/>
          <w:position w:val="1"/>
          <w:sz w:val="36"/>
          <w:szCs w:val="36"/>
        </w:rPr>
      </w:pPr>
      <w:r w:rsidRPr="003E5D04">
        <w:rPr>
          <w:bCs/>
          <w:sz w:val="36"/>
          <w:szCs w:val="36"/>
        </w:rPr>
        <w:t>Partenariat stratégique : Schreiner MediPharm et PragmatIC coopèrent sur le terrain des étiquettes pharmaceutiques intelligentes</w:t>
      </w:r>
    </w:p>
    <w:p w:rsidR="009D281A" w:rsidRPr="003E5D04" w:rsidRDefault="00DD2BE8" w:rsidP="00B254B0">
      <w:pPr>
        <w:pStyle w:val="Einstiegstext"/>
      </w:pPr>
      <w:r w:rsidRPr="003E5D04">
        <w:t xml:space="preserve">Oberschleissheim, le </w:t>
      </w:r>
      <w:r w:rsidR="003E5D04">
        <w:t>5</w:t>
      </w:r>
      <w:r w:rsidRPr="003E5D04">
        <w:t xml:space="preserve"> </w:t>
      </w:r>
      <w:r w:rsidR="003E5D04">
        <w:t>décembre</w:t>
      </w:r>
      <w:r w:rsidRPr="003E5D04">
        <w:t xml:space="preserve"> 2019 – </w:t>
      </w:r>
      <w:r w:rsidR="007F2374" w:rsidRPr="003E5D04">
        <w:rPr>
          <w:noProof/>
          <w:lang w:val="de-D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ge">
                  <wp:posOffset>1800225</wp:posOffset>
                </wp:positionV>
                <wp:extent cx="5914390" cy="351790"/>
                <wp:effectExtent l="0" t="0" r="0" b="0"/>
                <wp:wrapSquare wrapText="bothSides"/>
                <wp:docPr id="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4390" cy="3517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7E32" w:rsidRPr="003D7220" w:rsidRDefault="00A47E32" w:rsidP="00A47E32">
                            <w:pPr>
                              <w:pStyle w:val="RubrikmitLinien"/>
                            </w:pPr>
                            <w:r>
                              <w:t>COMMUNIQUÉ DE PRESSE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0;margin-top:141.75pt;width:465.7pt;height:27.7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" fillcolor="white [3212]" stroked="f">
                <v:textbox style="mso-fit-shape-to-text:t" inset="0,0,0,0">
                  <w:txbxContent>
                    <w:p w:rsidR="00A47E32" w:rsidRPr="003D7220" w:rsidRDefault="00A47E32" w:rsidP="00A47E32">
                      <w:pPr>
                        <w:pStyle w:val="RubrikmitLinien"/>
                      </w:pPr>
                      <w:r>
                        <w:t>COMMUNIQUÉ DE PRESSE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Pr="003E5D04">
        <w:t xml:space="preserve">Schreiner MediPharm, spécialiste des étiquettes fonctionnelles innovantes destinées à l’industrie pharmaceutique, et PragmatIC, fournisseur leader mondial d’électronique flexible, travailleront désormais comme partenaires stratégiques. L’objectif d’une telle coopération est de pouvoir proposer aux </w:t>
      </w:r>
      <w:r w:rsidR="00D24279" w:rsidRPr="003E5D04">
        <w:t xml:space="preserve">laboratoires </w:t>
      </w:r>
      <w:r w:rsidRPr="003E5D04">
        <w:t xml:space="preserve">pharmaceutiques et </w:t>
      </w:r>
      <w:r w:rsidR="00D24279" w:rsidRPr="003E5D04">
        <w:t xml:space="preserve">aux fabricants </w:t>
      </w:r>
      <w:r w:rsidRPr="003E5D04">
        <w:t>de dispositifs médicaux une palette</w:t>
      </w:r>
      <w:r w:rsidR="008E349A" w:rsidRPr="003E5D04">
        <w:t xml:space="preserve"> plus vaste</w:t>
      </w:r>
      <w:r w:rsidRPr="003E5D04">
        <w:t xml:space="preserve"> d’étiquettes intelligentes à un prix avantageux.</w:t>
      </w:r>
    </w:p>
    <w:p w:rsidR="00DD2BE8" w:rsidRPr="003E5D04" w:rsidRDefault="00DD2BE8" w:rsidP="00DD2BE8">
      <w:pPr>
        <w:pStyle w:val="Einstiegstext"/>
        <w:rPr>
          <w:b w:val="0"/>
        </w:rPr>
      </w:pPr>
      <w:r w:rsidRPr="003E5D04">
        <w:rPr>
          <w:b w:val="0"/>
        </w:rPr>
        <w:t xml:space="preserve">Ces nouvelles étiquettes ont la particularité de présenter une puce à électronique </w:t>
      </w:r>
      <w:r w:rsidR="00B01A75" w:rsidRPr="003E5D04">
        <w:rPr>
          <w:b w:val="0"/>
        </w:rPr>
        <w:t>flexible</w:t>
      </w:r>
      <w:r w:rsidRPr="003E5D04">
        <w:rPr>
          <w:b w:val="0"/>
        </w:rPr>
        <w:t xml:space="preserve"> </w:t>
      </w:r>
      <w:r w:rsidR="00A760C5" w:rsidRPr="003E5D04">
        <w:rPr>
          <w:b w:val="0"/>
        </w:rPr>
        <w:t xml:space="preserve">qui est </w:t>
      </w:r>
      <w:r w:rsidRPr="003E5D04">
        <w:rPr>
          <w:b w:val="0"/>
        </w:rPr>
        <w:t xml:space="preserve">intégrée dans les étiquettes fonctionnelles de Schreiner MediPharm. Contrairement aux puces traditionnelles en silicone, les puces de la </w:t>
      </w:r>
      <w:r w:rsidR="00A760C5" w:rsidRPr="003E5D04">
        <w:rPr>
          <w:b w:val="0"/>
        </w:rPr>
        <w:t>famille ConnectIC</w:t>
      </w:r>
      <w:r w:rsidR="00A760C5" w:rsidRPr="003E5D04">
        <w:rPr>
          <w:b w:val="0"/>
          <w:vertAlign w:val="superscript"/>
        </w:rPr>
        <w:t>®</w:t>
      </w:r>
      <w:r w:rsidR="00A760C5" w:rsidRPr="003E5D04">
        <w:rPr>
          <w:b w:val="0"/>
        </w:rPr>
        <w:t xml:space="preserve"> de PragmatIC, extrêmement minces et flexibles, </w:t>
      </w:r>
      <w:r w:rsidRPr="003E5D04">
        <w:rPr>
          <w:b w:val="0"/>
        </w:rPr>
        <w:t xml:space="preserve">peuvent être enchâssées dans différents substrats. Il s’agit donc d’une solution </w:t>
      </w:r>
      <w:r w:rsidR="008E349A" w:rsidRPr="003E5D04">
        <w:rPr>
          <w:b w:val="0"/>
        </w:rPr>
        <w:t xml:space="preserve">notamment </w:t>
      </w:r>
      <w:r w:rsidRPr="003E5D04">
        <w:rPr>
          <w:b w:val="0"/>
        </w:rPr>
        <w:t>appropriée aux petits conditionnements à très faibles diamètres tels que les flacons et seringues de petites dimensions.</w:t>
      </w:r>
    </w:p>
    <w:p w:rsidR="00DD2BE8" w:rsidRPr="003E5D04" w:rsidRDefault="00DD2BE8" w:rsidP="00DD2BE8">
      <w:pPr>
        <w:pStyle w:val="Einstiegstext"/>
        <w:rPr>
          <w:b w:val="0"/>
        </w:rPr>
      </w:pPr>
      <w:r w:rsidRPr="003E5D04">
        <w:rPr>
          <w:b w:val="0"/>
        </w:rPr>
        <w:t xml:space="preserve">Dotés de la technologie </w:t>
      </w:r>
      <w:r w:rsidR="00D24279" w:rsidRPr="003E5D04">
        <w:rPr>
          <w:b w:val="0"/>
        </w:rPr>
        <w:t xml:space="preserve">RFID </w:t>
      </w:r>
      <w:r w:rsidRPr="003E5D04">
        <w:rPr>
          <w:b w:val="0"/>
        </w:rPr>
        <w:t>intégrée dans les étiquettes, les produits ou médicaments peuvent être clairement identifiés, tracés et authentifiés selon le principe de clé-serrure. « Jusqu’à présent, les solutions RFID/NFC classiques étaient plutôt intéressantes pour les applications plus onéreuses. En coopérant avec PragmatIC, nous sommes désormais en mesure de proposer des étiquettes pharmaceutiques intelligentes à pri</w:t>
      </w:r>
      <w:r w:rsidR="00A760C5" w:rsidRPr="003E5D04">
        <w:rPr>
          <w:b w:val="0"/>
        </w:rPr>
        <w:t xml:space="preserve">x attrayant, </w:t>
      </w:r>
      <w:r w:rsidRPr="003E5D04">
        <w:rPr>
          <w:b w:val="0"/>
        </w:rPr>
        <w:t>pour</w:t>
      </w:r>
      <w:r w:rsidR="008E349A" w:rsidRPr="003E5D04">
        <w:rPr>
          <w:b w:val="0"/>
        </w:rPr>
        <w:t xml:space="preserve"> de grandes quantités et</w:t>
      </w:r>
      <w:r w:rsidRPr="003E5D04">
        <w:rPr>
          <w:b w:val="0"/>
        </w:rPr>
        <w:t xml:space="preserve"> des médicaments à prix modéré », explique Thomas Schweizer, </w:t>
      </w:r>
      <w:r w:rsidR="008E349A" w:rsidRPr="003E5D04">
        <w:rPr>
          <w:b w:val="0"/>
        </w:rPr>
        <w:t>President</w:t>
      </w:r>
      <w:r w:rsidRPr="003E5D04">
        <w:rPr>
          <w:b w:val="0"/>
        </w:rPr>
        <w:t xml:space="preserve"> Schreiner MediPharm. Comme toutes les solutions de Schreiner MediPharm, ces étiquettes sont adaptées, selon les exigences spécifiques du client, au conditionnement primaire, à l’emballage ou au dispositif correspondant, afin d’améliorer le confort et la sécurité d’utilisation.</w:t>
      </w:r>
    </w:p>
    <w:p w:rsidR="00DD2BE8" w:rsidRPr="003E5D04" w:rsidRDefault="00DD2BE8" w:rsidP="00DD2BE8">
      <w:pPr>
        <w:pStyle w:val="Einstiegstext"/>
        <w:rPr>
          <w:b w:val="0"/>
        </w:rPr>
      </w:pPr>
      <w:r w:rsidRPr="003E5D04">
        <w:rPr>
          <w:b w:val="0"/>
        </w:rPr>
        <w:t xml:space="preserve">« Associer </w:t>
      </w:r>
      <w:r w:rsidR="00A760C5" w:rsidRPr="003E5D04">
        <w:rPr>
          <w:b w:val="0"/>
        </w:rPr>
        <w:t xml:space="preserve">à nos produits </w:t>
      </w:r>
      <w:r w:rsidRPr="003E5D04">
        <w:rPr>
          <w:b w:val="0"/>
        </w:rPr>
        <w:t>l’expertise de Schreiner MediPharm</w:t>
      </w:r>
      <w:r w:rsidR="00A760C5" w:rsidRPr="003E5D04">
        <w:rPr>
          <w:b w:val="0"/>
        </w:rPr>
        <w:t xml:space="preserve"> dans la f</w:t>
      </w:r>
      <w:r w:rsidRPr="003E5D04">
        <w:rPr>
          <w:b w:val="0"/>
        </w:rPr>
        <w:t>ili</w:t>
      </w:r>
      <w:r w:rsidR="00A760C5" w:rsidRPr="003E5D04">
        <w:rPr>
          <w:b w:val="0"/>
        </w:rPr>
        <w:t xml:space="preserve">ère et en matière d’étiquettes </w:t>
      </w:r>
      <w:r w:rsidRPr="003E5D04">
        <w:rPr>
          <w:b w:val="0"/>
        </w:rPr>
        <w:t>permettra d’accélérer l’utilisation de</w:t>
      </w:r>
      <w:r w:rsidR="00A760C5" w:rsidRPr="003E5D04">
        <w:rPr>
          <w:b w:val="0"/>
        </w:rPr>
        <w:t>s</w:t>
      </w:r>
      <w:r w:rsidRPr="003E5D04">
        <w:rPr>
          <w:b w:val="0"/>
        </w:rPr>
        <w:t xml:space="preserve"> solutions numériques basées </w:t>
      </w:r>
      <w:r w:rsidRPr="003E5D04">
        <w:rPr>
          <w:b w:val="0"/>
        </w:rPr>
        <w:lastRenderedPageBreak/>
        <w:t>sur la technologie RFID dans le secteur de la santé », explique Scott White, CEO de PragmatIC. « Nous sommes ravis de l’accueil que les fournisseurs leaders mondiaux tels que Schreiner MediPharm réservent à notre technologie</w:t>
      </w:r>
      <w:r w:rsidR="00A760C5" w:rsidRPr="003E5D04">
        <w:rPr>
          <w:b w:val="0"/>
        </w:rPr>
        <w:t xml:space="preserve"> et </w:t>
      </w:r>
      <w:r w:rsidRPr="003E5D04">
        <w:rPr>
          <w:b w:val="0"/>
        </w:rPr>
        <w:t xml:space="preserve">sommes impatients d’entamer cette étroite coopération afin de développer de nouvelles possibilités pour </w:t>
      </w:r>
      <w:r w:rsidR="008E349A" w:rsidRPr="003E5D04">
        <w:rPr>
          <w:b w:val="0"/>
        </w:rPr>
        <w:t>leurs</w:t>
      </w:r>
      <w:r w:rsidRPr="003E5D04">
        <w:rPr>
          <w:b w:val="0"/>
        </w:rPr>
        <w:t xml:space="preserve"> produits. »</w:t>
      </w:r>
    </w:p>
    <w:p w:rsidR="003412AF" w:rsidRPr="003E5D04" w:rsidRDefault="003412AF" w:rsidP="003412AF">
      <w:pPr>
        <w:pStyle w:val="EinfAbs"/>
        <w:rPr>
          <w:rFonts w:ascii="Arial" w:hAnsi="Arial" w:cs="Arial"/>
          <w:bCs/>
          <w:sz w:val="20"/>
          <w:szCs w:val="20"/>
        </w:rPr>
      </w:pPr>
      <w:r w:rsidRPr="003E5D04">
        <w:rPr>
          <w:rFonts w:ascii="Arial" w:hAnsi="Arial"/>
          <w:bCs/>
          <w:sz w:val="20"/>
          <w:szCs w:val="20"/>
        </w:rPr>
        <w:t>++++</w:t>
      </w:r>
    </w:p>
    <w:p w:rsidR="00885578" w:rsidRPr="003E5D04" w:rsidRDefault="00885578" w:rsidP="00885578">
      <w:pPr>
        <w:pStyle w:val="EinfAbs"/>
        <w:rPr>
          <w:rFonts w:ascii="Arial" w:hAnsi="Arial" w:cs="Arial"/>
          <w:bCs/>
          <w:sz w:val="20"/>
          <w:szCs w:val="20"/>
        </w:rPr>
      </w:pPr>
      <w:r w:rsidRPr="003E5D04">
        <w:rPr>
          <w:rFonts w:ascii="Arial" w:hAnsi="Arial"/>
          <w:b/>
          <w:bCs/>
          <w:i/>
          <w:sz w:val="20"/>
          <w:szCs w:val="20"/>
        </w:rPr>
        <w:t>Photo :</w:t>
      </w:r>
      <w:r w:rsidRPr="003E5D04">
        <w:rPr>
          <w:rFonts w:ascii="Arial" w:hAnsi="Arial"/>
          <w:bCs/>
          <w:sz w:val="20"/>
          <w:szCs w:val="20"/>
        </w:rPr>
        <w:t xml:space="preserve"> </w:t>
      </w:r>
      <w:r w:rsidR="003E5D04" w:rsidRPr="003E5D04">
        <w:rPr>
          <w:rFonts w:ascii="Arial" w:hAnsi="Arial" w:cs="Arial"/>
          <w:bCs/>
          <w:sz w:val="20"/>
          <w:szCs w:val="20"/>
        </w:rPr>
        <w:t>SMP_PragmatIC_SMP-Portfolio.jpg</w:t>
      </w:r>
    </w:p>
    <w:p w:rsidR="00885578" w:rsidRPr="003E5D04" w:rsidRDefault="00885578" w:rsidP="00885578">
      <w:pPr>
        <w:pStyle w:val="EinfAbs"/>
        <w:rPr>
          <w:rFonts w:ascii="Arial" w:hAnsi="Arial" w:cs="Arial"/>
          <w:bCs/>
          <w:i/>
          <w:sz w:val="20"/>
          <w:szCs w:val="20"/>
        </w:rPr>
      </w:pPr>
      <w:r w:rsidRPr="003E5D04">
        <w:rPr>
          <w:rFonts w:ascii="Arial" w:hAnsi="Arial"/>
          <w:bCs/>
          <w:i/>
          <w:sz w:val="20"/>
          <w:szCs w:val="20"/>
        </w:rPr>
        <w:t>Légende photo : Les nouvelles étiquettes pharmaceutiques intelligentes de Schreiner MediPharm et PragmatIC sont idéales pour</w:t>
      </w:r>
      <w:r w:rsidR="00A2492D" w:rsidRPr="003E5D04">
        <w:rPr>
          <w:rFonts w:ascii="Arial" w:hAnsi="Arial"/>
          <w:bCs/>
          <w:i/>
          <w:sz w:val="20"/>
          <w:szCs w:val="20"/>
        </w:rPr>
        <w:t xml:space="preserve"> par exemple</w:t>
      </w:r>
      <w:r w:rsidRPr="003E5D04">
        <w:rPr>
          <w:rFonts w:ascii="Arial" w:hAnsi="Arial"/>
          <w:bCs/>
          <w:i/>
          <w:sz w:val="20"/>
          <w:szCs w:val="20"/>
        </w:rPr>
        <w:t xml:space="preserve"> les conditionnements primaires et les dispositifs.</w:t>
      </w:r>
    </w:p>
    <w:p w:rsidR="00FD21C7" w:rsidRPr="003E5D04" w:rsidRDefault="003412AF" w:rsidP="00945957">
      <w:pPr>
        <w:pStyle w:val="EinfAbs"/>
        <w:rPr>
          <w:rFonts w:ascii="Arial" w:hAnsi="Arial" w:cs="Arial"/>
          <w:bCs/>
          <w:sz w:val="20"/>
          <w:szCs w:val="20"/>
        </w:rPr>
      </w:pPr>
      <w:r w:rsidRPr="003E5D04">
        <w:rPr>
          <w:rFonts w:ascii="Arial" w:hAnsi="Arial"/>
          <w:bCs/>
          <w:sz w:val="20"/>
          <w:szCs w:val="20"/>
        </w:rPr>
        <w:t>++++</w:t>
      </w:r>
    </w:p>
    <w:p w:rsidR="003977C5" w:rsidRPr="003E5D04" w:rsidRDefault="003977C5" w:rsidP="00945957">
      <w:pPr>
        <w:pStyle w:val="EinfAbs"/>
        <w:rPr>
          <w:rFonts w:ascii="Arial" w:hAnsi="Arial" w:cs="Arial"/>
          <w:b/>
          <w:bCs/>
          <w:sz w:val="20"/>
          <w:szCs w:val="20"/>
        </w:rPr>
      </w:pPr>
    </w:p>
    <w:p w:rsidR="001F1761" w:rsidRPr="003E5D04" w:rsidRDefault="001F1761" w:rsidP="001F1761">
      <w:pPr>
        <w:pStyle w:val="EinfAbs"/>
        <w:rPr>
          <w:rFonts w:ascii="Arial" w:hAnsi="Arial" w:cs="Arial"/>
          <w:b/>
          <w:bCs/>
          <w:sz w:val="20"/>
          <w:szCs w:val="20"/>
        </w:rPr>
      </w:pPr>
      <w:r w:rsidRPr="003E5D04">
        <w:rPr>
          <w:rFonts w:ascii="Arial" w:hAnsi="Arial"/>
          <w:b/>
          <w:bCs/>
          <w:sz w:val="20"/>
          <w:szCs w:val="20"/>
        </w:rPr>
        <w:t>Pour toutes questions, veuillez contacter :</w:t>
      </w:r>
    </w:p>
    <w:p w:rsidR="001F1761" w:rsidRPr="003E5D04" w:rsidRDefault="001F1761" w:rsidP="001F1761">
      <w:pPr>
        <w:pStyle w:val="EinfAbs"/>
        <w:rPr>
          <w:rFonts w:ascii="Arial" w:hAnsi="Arial" w:cs="Arial"/>
          <w:sz w:val="20"/>
          <w:szCs w:val="20"/>
        </w:rPr>
      </w:pPr>
      <w:r w:rsidRPr="003E5D04">
        <w:rPr>
          <w:rFonts w:ascii="Arial" w:hAnsi="Arial"/>
          <w:sz w:val="20"/>
          <w:szCs w:val="20"/>
        </w:rPr>
        <w:t>Andrea Richter, Communication produits</w:t>
      </w:r>
      <w:r w:rsidRPr="003E5D04">
        <w:rPr>
          <w:rFonts w:ascii="Arial" w:hAnsi="Arial"/>
          <w:sz w:val="20"/>
          <w:szCs w:val="20"/>
        </w:rPr>
        <w:br/>
        <w:t xml:space="preserve">Téléphone +49 89 31584-5674, </w:t>
      </w:r>
      <w:hyperlink r:id="rId7" w:history="1">
        <w:r w:rsidRPr="003E5D04">
          <w:rPr>
            <w:rStyle w:val="Hyperlink"/>
            <w:rFonts w:ascii="Arial" w:hAnsi="Arial"/>
            <w:sz w:val="20"/>
            <w:szCs w:val="20"/>
          </w:rPr>
          <w:t>andrea.richter@schreiner-group.com</w:t>
        </w:r>
      </w:hyperlink>
    </w:p>
    <w:p w:rsidR="00250E2D" w:rsidRPr="003E5D04" w:rsidRDefault="00250E2D" w:rsidP="001F1761">
      <w:pPr>
        <w:pStyle w:val="EinfAbs"/>
        <w:rPr>
          <w:rFonts w:ascii="Arial" w:hAnsi="Arial" w:cs="Arial"/>
          <w:sz w:val="20"/>
          <w:szCs w:val="20"/>
        </w:rPr>
      </w:pPr>
    </w:p>
    <w:p w:rsidR="001F1761" w:rsidRPr="003E5D04" w:rsidRDefault="00A760C5" w:rsidP="001F1761">
      <w:pPr>
        <w:pStyle w:val="EinfAbs"/>
        <w:rPr>
          <w:rFonts w:ascii="Arial" w:hAnsi="Arial" w:cs="Arial"/>
          <w:b/>
          <w:bCs/>
          <w:sz w:val="20"/>
          <w:szCs w:val="20"/>
          <w:lang w:val="de-DE"/>
        </w:rPr>
      </w:pPr>
      <w:r w:rsidRPr="003E5D04">
        <w:rPr>
          <w:rFonts w:ascii="Arial" w:hAnsi="Arial"/>
          <w:b/>
          <w:bCs/>
          <w:sz w:val="20"/>
          <w:szCs w:val="20"/>
          <w:lang w:val="de-DE"/>
        </w:rPr>
        <w:t>À</w:t>
      </w:r>
      <w:r w:rsidR="001F1761" w:rsidRPr="003E5D04">
        <w:rPr>
          <w:rFonts w:ascii="Arial" w:hAnsi="Arial"/>
          <w:b/>
          <w:bCs/>
          <w:sz w:val="20"/>
          <w:szCs w:val="20"/>
          <w:lang w:val="de-DE"/>
        </w:rPr>
        <w:t xml:space="preserve"> propos de Schreiner MediPharm</w:t>
      </w:r>
    </w:p>
    <w:p w:rsidR="001F1761" w:rsidRPr="003E5D04" w:rsidRDefault="001F1761" w:rsidP="001F1761">
      <w:pPr>
        <w:pStyle w:val="EinfAbs"/>
        <w:rPr>
          <w:rFonts w:ascii="Arial" w:hAnsi="Arial"/>
          <w:bCs/>
          <w:sz w:val="20"/>
          <w:szCs w:val="20"/>
        </w:rPr>
      </w:pPr>
      <w:r w:rsidRPr="003E5D04">
        <w:rPr>
          <w:rFonts w:ascii="Arial" w:hAnsi="Arial"/>
          <w:bCs/>
          <w:sz w:val="20"/>
          <w:szCs w:val="20"/>
          <w:lang w:val="de-DE"/>
        </w:rPr>
        <w:t xml:space="preserve">Schreiner MediPharm, une division de Schreiner Group GmbH &amp; Co. </w:t>
      </w:r>
      <w:r w:rsidRPr="003E5D04">
        <w:rPr>
          <w:rFonts w:ascii="Arial" w:hAnsi="Arial"/>
          <w:bCs/>
          <w:sz w:val="20"/>
          <w:szCs w:val="20"/>
        </w:rPr>
        <w:t>KG dont le siège est à Oberschleissheim près de Munich, est une entreprise leader dans la conception et la fabrication d’étiquettes spéciales, à la fois multifonctionnelles et novatrices, ainsi que de solutions de marquage apportant des plus-values aux secteurs pharmaceutique et médical. Disposant d’une grande compétence en termes de solutions et d’un savoir-faire spécialisé, Schreiner MediPharm est à la fois partenaire de développement performant et fournisseur de qualité et de confiance au service des plus grands noms de l’industrie pharmaceutique mondiale.</w:t>
      </w:r>
    </w:p>
    <w:p w:rsidR="007F2374" w:rsidRPr="003E5D04" w:rsidRDefault="007F2374" w:rsidP="001F1761">
      <w:pPr>
        <w:pStyle w:val="EinfAbs"/>
        <w:rPr>
          <w:rFonts w:ascii="Arial" w:hAnsi="Arial"/>
          <w:bCs/>
          <w:sz w:val="20"/>
          <w:szCs w:val="20"/>
        </w:rPr>
      </w:pPr>
    </w:p>
    <w:p w:rsidR="007F2374" w:rsidRPr="003E5D04" w:rsidRDefault="007F2374" w:rsidP="007F2374">
      <w:pPr>
        <w:pStyle w:val="EinfAbs"/>
        <w:rPr>
          <w:rFonts w:ascii="Arial" w:hAnsi="Arial" w:cs="Arial"/>
          <w:b/>
          <w:bCs/>
          <w:sz w:val="20"/>
          <w:szCs w:val="20"/>
          <w:lang w:val="de-DE"/>
        </w:rPr>
      </w:pPr>
      <w:r w:rsidRPr="003E5D04">
        <w:rPr>
          <w:rFonts w:ascii="Arial" w:hAnsi="Arial"/>
          <w:b/>
          <w:bCs/>
          <w:sz w:val="20"/>
          <w:szCs w:val="20"/>
          <w:lang w:val="de-DE"/>
        </w:rPr>
        <w:t>Schreiner MediPharm</w:t>
      </w:r>
      <w:r w:rsidRPr="003E5D04">
        <w:rPr>
          <w:rFonts w:ascii="Arial" w:hAnsi="Arial"/>
          <w:bCs/>
          <w:sz w:val="20"/>
          <w:szCs w:val="20"/>
          <w:lang w:val="de-DE"/>
        </w:rPr>
        <w:t xml:space="preserve">, </w:t>
      </w:r>
      <w:r w:rsidRPr="003E5D04">
        <w:rPr>
          <w:rFonts w:ascii="Arial" w:hAnsi="Arial"/>
          <w:bCs/>
          <w:sz w:val="20"/>
          <w:szCs w:val="20"/>
          <w:lang w:val="de-DE"/>
        </w:rPr>
        <w:br/>
        <w:t>une division de</w:t>
      </w:r>
    </w:p>
    <w:p w:rsidR="007F2374" w:rsidRPr="003E5D04" w:rsidRDefault="007F2374" w:rsidP="007F2374">
      <w:pPr>
        <w:pStyle w:val="EinfAbs"/>
        <w:rPr>
          <w:rFonts w:ascii="Arial" w:hAnsi="Arial" w:cs="Arial"/>
          <w:bCs/>
          <w:sz w:val="20"/>
          <w:szCs w:val="20"/>
          <w:lang w:val="de-DE"/>
        </w:rPr>
      </w:pPr>
      <w:r w:rsidRPr="003E5D04">
        <w:rPr>
          <w:rFonts w:ascii="Arial" w:hAnsi="Arial"/>
          <w:bCs/>
          <w:sz w:val="20"/>
          <w:szCs w:val="20"/>
          <w:lang w:val="de-DE"/>
        </w:rPr>
        <w:t>Schreiner Group GmbH &amp; Co. KG</w:t>
      </w:r>
    </w:p>
    <w:p w:rsidR="007F2374" w:rsidRPr="003E5D04" w:rsidRDefault="007F2374" w:rsidP="007F2374">
      <w:pPr>
        <w:pStyle w:val="EinfAbs"/>
        <w:rPr>
          <w:rFonts w:ascii="Arial" w:hAnsi="Arial" w:cs="Arial"/>
          <w:bCs/>
          <w:sz w:val="20"/>
          <w:szCs w:val="20"/>
          <w:lang w:val="de-DE"/>
        </w:rPr>
      </w:pPr>
      <w:r w:rsidRPr="003E5D04">
        <w:rPr>
          <w:rFonts w:ascii="Arial" w:hAnsi="Arial"/>
          <w:bCs/>
          <w:sz w:val="20"/>
          <w:szCs w:val="20"/>
          <w:lang w:val="de-DE"/>
        </w:rPr>
        <w:t>Bruckmannring 22</w:t>
      </w:r>
    </w:p>
    <w:p w:rsidR="007F2374" w:rsidRPr="003E5D04" w:rsidRDefault="007F2374" w:rsidP="007F2374">
      <w:pPr>
        <w:pStyle w:val="EinfAbs"/>
        <w:rPr>
          <w:rFonts w:ascii="Arial" w:hAnsi="Arial" w:cs="Arial"/>
          <w:bCs/>
          <w:sz w:val="20"/>
          <w:szCs w:val="20"/>
          <w:lang w:val="de-DE"/>
        </w:rPr>
      </w:pPr>
      <w:r w:rsidRPr="003E5D04">
        <w:rPr>
          <w:rFonts w:ascii="Arial" w:hAnsi="Arial"/>
          <w:bCs/>
          <w:sz w:val="20"/>
          <w:szCs w:val="20"/>
          <w:lang w:val="de-DE"/>
        </w:rPr>
        <w:t>85764 Oberschleissheim, Allemagne</w:t>
      </w:r>
    </w:p>
    <w:p w:rsidR="007F2374" w:rsidRPr="003E5D04" w:rsidRDefault="007F2374" w:rsidP="007F2374">
      <w:pPr>
        <w:pStyle w:val="EinfAbs"/>
        <w:rPr>
          <w:rFonts w:ascii="Arial" w:hAnsi="Arial" w:cs="Arial"/>
          <w:bCs/>
          <w:sz w:val="20"/>
          <w:szCs w:val="20"/>
          <w:lang w:val="de-DE"/>
        </w:rPr>
      </w:pPr>
      <w:r w:rsidRPr="003E5D04">
        <w:rPr>
          <w:rFonts w:ascii="Arial" w:hAnsi="Arial"/>
          <w:bCs/>
          <w:sz w:val="20"/>
          <w:szCs w:val="20"/>
          <w:lang w:val="de-DE"/>
        </w:rPr>
        <w:t>Tél. +49 89 31584-5400</w:t>
      </w:r>
    </w:p>
    <w:p w:rsidR="007F2374" w:rsidRPr="003E5D04" w:rsidRDefault="007F2374" w:rsidP="007F2374">
      <w:pPr>
        <w:pStyle w:val="EinfAbs"/>
        <w:rPr>
          <w:rFonts w:ascii="Arial" w:hAnsi="Arial" w:cs="Arial"/>
          <w:bCs/>
          <w:sz w:val="20"/>
          <w:szCs w:val="20"/>
        </w:rPr>
      </w:pPr>
      <w:r w:rsidRPr="003E5D04">
        <w:rPr>
          <w:rFonts w:ascii="Arial" w:hAnsi="Arial"/>
          <w:bCs/>
          <w:sz w:val="20"/>
          <w:szCs w:val="20"/>
        </w:rPr>
        <w:t>Fax +49 89 31584-5422</w:t>
      </w:r>
    </w:p>
    <w:p w:rsidR="007F2374" w:rsidRPr="003E5D04" w:rsidRDefault="007F2374" w:rsidP="007F2374">
      <w:pPr>
        <w:pStyle w:val="EinfAbs"/>
        <w:rPr>
          <w:rFonts w:ascii="Arial" w:hAnsi="Arial" w:cs="Arial"/>
          <w:bCs/>
          <w:sz w:val="20"/>
          <w:szCs w:val="20"/>
        </w:rPr>
      </w:pPr>
      <w:r w:rsidRPr="003E5D04">
        <w:rPr>
          <w:rFonts w:ascii="Arial" w:hAnsi="Arial"/>
          <w:bCs/>
          <w:sz w:val="20"/>
          <w:szCs w:val="20"/>
        </w:rPr>
        <w:t>info@schreiner-medipharm.com</w:t>
      </w:r>
    </w:p>
    <w:p w:rsidR="007F2374" w:rsidRPr="003E5D04" w:rsidRDefault="00572CE5" w:rsidP="007F2374">
      <w:pPr>
        <w:pStyle w:val="EinfAbs"/>
        <w:rPr>
          <w:rFonts w:ascii="Arial" w:hAnsi="Arial" w:cs="Arial"/>
          <w:bCs/>
          <w:sz w:val="20"/>
          <w:szCs w:val="20"/>
        </w:rPr>
      </w:pPr>
      <w:hyperlink r:id="rId8" w:history="1">
        <w:r w:rsidR="007F2374" w:rsidRPr="003E5D04">
          <w:rPr>
            <w:rStyle w:val="Hyperlink"/>
            <w:rFonts w:ascii="Arial" w:hAnsi="Arial"/>
            <w:bCs/>
            <w:sz w:val="20"/>
            <w:szCs w:val="20"/>
          </w:rPr>
          <w:t>www.schreiner-medipharm.com</w:t>
        </w:r>
      </w:hyperlink>
    </w:p>
    <w:p w:rsidR="007F2374" w:rsidRPr="003E5D04" w:rsidRDefault="007F2374" w:rsidP="001F1761">
      <w:pPr>
        <w:pStyle w:val="EinfAbs"/>
        <w:rPr>
          <w:rFonts w:ascii="Arial" w:hAnsi="Arial" w:cs="Arial"/>
          <w:bCs/>
          <w:sz w:val="20"/>
          <w:szCs w:val="20"/>
        </w:rPr>
      </w:pPr>
    </w:p>
    <w:p w:rsidR="001F1761" w:rsidRPr="003E5D04" w:rsidRDefault="001F1761" w:rsidP="001F1761">
      <w:pPr>
        <w:pStyle w:val="EinfAbs"/>
        <w:rPr>
          <w:rFonts w:ascii="Arial" w:hAnsi="Arial" w:cs="Arial"/>
          <w:b/>
          <w:bCs/>
          <w:sz w:val="20"/>
          <w:szCs w:val="20"/>
        </w:rPr>
      </w:pPr>
    </w:p>
    <w:p w:rsidR="00A760C5" w:rsidRPr="003E5D04" w:rsidRDefault="00A760C5" w:rsidP="00A760C5">
      <w:pPr>
        <w:pStyle w:val="EinfAbs"/>
        <w:rPr>
          <w:rFonts w:ascii="Arial" w:hAnsi="Arial" w:cs="Arial"/>
          <w:b/>
          <w:bCs/>
          <w:sz w:val="20"/>
          <w:szCs w:val="20"/>
        </w:rPr>
      </w:pPr>
      <w:r w:rsidRPr="003E5D04">
        <w:rPr>
          <w:rFonts w:ascii="Arial" w:hAnsi="Arial" w:cs="Arial"/>
          <w:b/>
          <w:bCs/>
          <w:sz w:val="20"/>
          <w:szCs w:val="20"/>
        </w:rPr>
        <w:t>À propos de PragmatIC</w:t>
      </w:r>
    </w:p>
    <w:p w:rsidR="007F2374" w:rsidRPr="007F2374" w:rsidRDefault="00A760C5" w:rsidP="002570C2">
      <w:pPr>
        <w:pStyle w:val="EinfAbs"/>
        <w:rPr>
          <w:rFonts w:ascii="Arial" w:hAnsi="Arial" w:cs="Arial"/>
          <w:bCs/>
          <w:sz w:val="20"/>
          <w:szCs w:val="20"/>
        </w:rPr>
      </w:pPr>
      <w:r w:rsidRPr="003E5D04">
        <w:rPr>
          <w:rFonts w:ascii="Arial" w:hAnsi="Arial" w:cs="Arial"/>
          <w:bCs/>
          <w:sz w:val="20"/>
          <w:szCs w:val="20"/>
        </w:rPr>
        <w:t>PragmatIC est un leader mondial dans le domaine de l’électronique flexible à très faible coût, permettant à des mill</w:t>
      </w:r>
      <w:r w:rsidR="002570C2" w:rsidRPr="003E5D04">
        <w:rPr>
          <w:rFonts w:ascii="Arial" w:hAnsi="Arial" w:cs="Arial"/>
          <w:bCs/>
          <w:sz w:val="20"/>
          <w:szCs w:val="20"/>
        </w:rPr>
        <w:t>i</w:t>
      </w:r>
      <w:r w:rsidRPr="003E5D04">
        <w:rPr>
          <w:rFonts w:ascii="Arial" w:hAnsi="Arial" w:cs="Arial"/>
          <w:bCs/>
          <w:sz w:val="20"/>
          <w:szCs w:val="20"/>
        </w:rPr>
        <w:t>ards d’</w:t>
      </w:r>
      <w:r w:rsidR="002570C2" w:rsidRPr="003E5D04">
        <w:rPr>
          <w:rFonts w:ascii="Arial" w:hAnsi="Arial" w:cs="Arial"/>
          <w:bCs/>
          <w:sz w:val="20"/>
          <w:szCs w:val="20"/>
        </w:rPr>
        <w:t>obje</w:t>
      </w:r>
      <w:r w:rsidRPr="003E5D04">
        <w:rPr>
          <w:rFonts w:ascii="Arial" w:hAnsi="Arial" w:cs="Arial"/>
          <w:bCs/>
          <w:sz w:val="20"/>
          <w:szCs w:val="20"/>
        </w:rPr>
        <w:t xml:space="preserve">ts intelligents d’interagir avec les consommateurs et leur environnement. </w:t>
      </w:r>
      <w:r w:rsidR="008E349A" w:rsidRPr="003E5D04">
        <w:rPr>
          <w:rFonts w:ascii="Arial" w:hAnsi="Arial" w:cs="Arial"/>
          <w:bCs/>
          <w:sz w:val="20"/>
          <w:szCs w:val="20"/>
        </w:rPr>
        <w:t>Notre</w:t>
      </w:r>
      <w:r w:rsidRPr="003E5D04">
        <w:rPr>
          <w:rFonts w:ascii="Arial" w:hAnsi="Arial" w:cs="Arial"/>
          <w:bCs/>
          <w:sz w:val="20"/>
          <w:szCs w:val="20"/>
        </w:rPr>
        <w:t xml:space="preserve"> plate-forme technologique unique offre des circuits intégrés flexibles (FlexICs) plus fins qu’</w:t>
      </w:r>
      <w:r w:rsidR="00677761" w:rsidRPr="003E5D04">
        <w:rPr>
          <w:rFonts w:ascii="Arial" w:hAnsi="Arial" w:cs="Arial"/>
          <w:bCs/>
          <w:sz w:val="20"/>
          <w:szCs w:val="20"/>
        </w:rPr>
        <w:t xml:space="preserve">un cheveu humain, </w:t>
      </w:r>
      <w:r w:rsidRPr="003E5D04">
        <w:rPr>
          <w:rFonts w:ascii="Arial" w:hAnsi="Arial" w:cs="Arial"/>
          <w:bCs/>
          <w:sz w:val="20"/>
          <w:szCs w:val="20"/>
        </w:rPr>
        <w:t>qui peuvent</w:t>
      </w:r>
      <w:r w:rsidR="002570C2" w:rsidRPr="003E5D04">
        <w:rPr>
          <w:rFonts w:ascii="Arial" w:hAnsi="Arial" w:cs="Arial"/>
          <w:bCs/>
          <w:sz w:val="20"/>
          <w:szCs w:val="20"/>
        </w:rPr>
        <w:t xml:space="preserve"> être facilement intégrés dans l</w:t>
      </w:r>
      <w:r w:rsidRPr="003E5D04">
        <w:rPr>
          <w:rFonts w:ascii="Arial" w:hAnsi="Arial" w:cs="Arial"/>
          <w:bCs/>
          <w:sz w:val="20"/>
          <w:szCs w:val="20"/>
        </w:rPr>
        <w:t xml:space="preserve">es objets du quotidien. </w:t>
      </w:r>
      <w:r w:rsidR="008E349A" w:rsidRPr="003E5D04">
        <w:rPr>
          <w:rFonts w:ascii="Arial" w:hAnsi="Arial" w:cs="Arial"/>
          <w:bCs/>
          <w:sz w:val="20"/>
          <w:szCs w:val="20"/>
        </w:rPr>
        <w:t>PragmatIC réinvente RFID et NFC afin d’introduire la connectivité dans les applications grand public.</w:t>
      </w:r>
    </w:p>
    <w:sectPr w:rsidR="007F2374" w:rsidRPr="007F2374" w:rsidSect="001F64B2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3827" w:right="851" w:bottom="851" w:left="1701" w:header="1134" w:footer="49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1E4D" w:rsidRDefault="00591E4D" w:rsidP="00AD0FB9">
      <w:r>
        <w:separator/>
      </w:r>
    </w:p>
  </w:endnote>
  <w:endnote w:type="continuationSeparator" w:id="0">
    <w:p w:rsidR="00591E4D" w:rsidRDefault="00591E4D" w:rsidP="00AD0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+mj-ea">
    <w:panose1 w:val="00000000000000000000"/>
    <w:charset w:val="00"/>
    <w:family w:val="roman"/>
    <w:notTrueType/>
    <w:pitch w:val="default"/>
  </w:font>
  <w:font w:name="+mn-ea">
    <w:panose1 w:val="00000000000000000000"/>
    <w:charset w:val="00"/>
    <w:family w:val="roman"/>
    <w:notTrueType/>
    <w:pitch w:val="default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5F50" w:rsidRPr="00455FB7" w:rsidRDefault="00AA5F50" w:rsidP="0020486A">
    <w:pPr>
      <w:pStyle w:val="Fuzeile"/>
      <w:jc w:val="right"/>
      <w:rPr>
        <w:sz w:val="16"/>
        <w:szCs w:val="16"/>
      </w:rPr>
    </w:pPr>
    <w:r>
      <w:rPr>
        <w:sz w:val="16"/>
        <w:szCs w:val="16"/>
      </w:rPr>
      <w:t xml:space="preserve">Page </w:t>
    </w:r>
    <w:r w:rsidR="008920C8" w:rsidRPr="00455FB7">
      <w:rPr>
        <w:sz w:val="16"/>
        <w:szCs w:val="16"/>
      </w:rPr>
      <w:fldChar w:fldCharType="begin"/>
    </w:r>
    <w:r w:rsidRPr="00455FB7">
      <w:rPr>
        <w:sz w:val="16"/>
        <w:szCs w:val="16"/>
      </w:rPr>
      <w:instrText>PAGE  \* Arabic  \* MERGEFORMAT</w:instrText>
    </w:r>
    <w:r w:rsidR="008920C8" w:rsidRPr="00455FB7">
      <w:rPr>
        <w:sz w:val="16"/>
        <w:szCs w:val="16"/>
      </w:rPr>
      <w:fldChar w:fldCharType="separate"/>
    </w:r>
    <w:r w:rsidR="00572CE5">
      <w:rPr>
        <w:noProof/>
        <w:sz w:val="16"/>
        <w:szCs w:val="16"/>
      </w:rPr>
      <w:t>2</w:t>
    </w:r>
    <w:r w:rsidR="008920C8" w:rsidRPr="00455FB7">
      <w:rPr>
        <w:sz w:val="16"/>
        <w:szCs w:val="16"/>
      </w:rPr>
      <w:fldChar w:fldCharType="end"/>
    </w:r>
    <w:r>
      <w:rPr>
        <w:sz w:val="16"/>
        <w:szCs w:val="16"/>
      </w:rPr>
      <w:t xml:space="preserve"> sur </w:t>
    </w:r>
    <w:r w:rsidR="00B6130B">
      <w:rPr>
        <w:noProof/>
        <w:sz w:val="16"/>
        <w:szCs w:val="16"/>
      </w:rPr>
      <w:fldChar w:fldCharType="begin"/>
    </w:r>
    <w:r w:rsidR="00B6130B">
      <w:rPr>
        <w:noProof/>
        <w:sz w:val="16"/>
        <w:szCs w:val="16"/>
      </w:rPr>
      <w:instrText>NUMPAGES  \* Arabic  \* MERGEFORMAT</w:instrText>
    </w:r>
    <w:r w:rsidR="00B6130B">
      <w:rPr>
        <w:noProof/>
        <w:sz w:val="16"/>
        <w:szCs w:val="16"/>
      </w:rPr>
      <w:fldChar w:fldCharType="separate"/>
    </w:r>
    <w:r w:rsidR="00572CE5">
      <w:rPr>
        <w:noProof/>
        <w:sz w:val="16"/>
        <w:szCs w:val="16"/>
      </w:rPr>
      <w:t>2</w:t>
    </w:r>
    <w:r w:rsidR="00B6130B">
      <w:rPr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C6F" w:rsidRPr="00455FB7" w:rsidRDefault="008D2C6F" w:rsidP="008D2C6F">
    <w:pPr>
      <w:pStyle w:val="Fuzeile"/>
      <w:jc w:val="right"/>
      <w:rPr>
        <w:sz w:val="16"/>
        <w:szCs w:val="16"/>
      </w:rPr>
    </w:pPr>
    <w:r>
      <w:rPr>
        <w:sz w:val="16"/>
        <w:szCs w:val="16"/>
      </w:rPr>
      <w:t xml:space="preserve">Page </w:t>
    </w:r>
    <w:r w:rsidR="008920C8" w:rsidRPr="00455FB7">
      <w:rPr>
        <w:sz w:val="16"/>
        <w:szCs w:val="16"/>
      </w:rPr>
      <w:fldChar w:fldCharType="begin"/>
    </w:r>
    <w:r w:rsidRPr="00455FB7">
      <w:rPr>
        <w:sz w:val="16"/>
        <w:szCs w:val="16"/>
      </w:rPr>
      <w:instrText>PAGE  \* Arabic  \* MERGEFORMAT</w:instrText>
    </w:r>
    <w:r w:rsidR="008920C8" w:rsidRPr="00455FB7">
      <w:rPr>
        <w:sz w:val="16"/>
        <w:szCs w:val="16"/>
      </w:rPr>
      <w:fldChar w:fldCharType="separate"/>
    </w:r>
    <w:r w:rsidR="00572CE5">
      <w:rPr>
        <w:noProof/>
        <w:sz w:val="16"/>
        <w:szCs w:val="16"/>
      </w:rPr>
      <w:t>1</w:t>
    </w:r>
    <w:r w:rsidR="008920C8" w:rsidRPr="00455FB7">
      <w:rPr>
        <w:sz w:val="16"/>
        <w:szCs w:val="16"/>
      </w:rPr>
      <w:fldChar w:fldCharType="end"/>
    </w:r>
    <w:r>
      <w:rPr>
        <w:sz w:val="16"/>
        <w:szCs w:val="16"/>
      </w:rPr>
      <w:t xml:space="preserve"> sur </w:t>
    </w:r>
    <w:r w:rsidR="00B6130B">
      <w:rPr>
        <w:noProof/>
        <w:sz w:val="16"/>
        <w:szCs w:val="16"/>
      </w:rPr>
      <w:fldChar w:fldCharType="begin"/>
    </w:r>
    <w:r w:rsidR="00B6130B">
      <w:rPr>
        <w:noProof/>
        <w:sz w:val="16"/>
        <w:szCs w:val="16"/>
      </w:rPr>
      <w:instrText>NUMPAGES  \* Arabic  \* MERGEFORMAT</w:instrText>
    </w:r>
    <w:r w:rsidR="00B6130B">
      <w:rPr>
        <w:noProof/>
        <w:sz w:val="16"/>
        <w:szCs w:val="16"/>
      </w:rPr>
      <w:fldChar w:fldCharType="separate"/>
    </w:r>
    <w:r w:rsidR="00572CE5">
      <w:rPr>
        <w:noProof/>
        <w:sz w:val="16"/>
        <w:szCs w:val="16"/>
      </w:rPr>
      <w:t>2</w:t>
    </w:r>
    <w:r w:rsidR="00B6130B">
      <w:rPr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1E4D" w:rsidRDefault="00591E4D" w:rsidP="00AD0FB9">
      <w:r>
        <w:separator/>
      </w:r>
    </w:p>
  </w:footnote>
  <w:footnote w:type="continuationSeparator" w:id="0">
    <w:p w:rsidR="00591E4D" w:rsidRDefault="00591E4D" w:rsidP="00AD0F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426F" w:rsidRDefault="00CA426F">
    <w:pPr>
      <w:pStyle w:val="Kopfzeile"/>
    </w:pPr>
    <w:r>
      <w:rPr>
        <w:noProof/>
        <w:lang w:val="de-DE" w:eastAsia="de-DE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-1091186</wp:posOffset>
          </wp:positionH>
          <wp:positionV relativeFrom="paragraph">
            <wp:posOffset>-703846</wp:posOffset>
          </wp:positionV>
          <wp:extent cx="7533834" cy="10645253"/>
          <wp:effectExtent l="0" t="0" r="0" b="3810"/>
          <wp:wrapNone/>
          <wp:docPr id="201" name="Grafik 201" descr="\\dta02_sgr_de\werbung_Orga\02_Vorlagen_und_Formulare\Presseinfo_Vorlagen\Group\Layout\PNGs\SM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dta02_sgr_de\werbung_Orga\02_Vorlagen_und_Formulare\Presseinfo_Vorlagen\Group\Layout\PNGs\SMP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3834" cy="106452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C6F" w:rsidRDefault="009D72B3">
    <w:pPr>
      <w:pStyle w:val="Kopfzeile"/>
    </w:pPr>
    <w:r>
      <w:rPr>
        <w:noProof/>
        <w:lang w:val="de-DE" w:eastAsia="de-DE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-724535</wp:posOffset>
          </wp:positionV>
          <wp:extent cx="7533834" cy="10645253"/>
          <wp:effectExtent l="0" t="0" r="0" b="3810"/>
          <wp:wrapNone/>
          <wp:docPr id="202" name="Grafik 202" descr="\\dta02_sgr_de\werbung_Orga\02_Vorlagen_und_Formulare\Presseinfo_Vorlagen\Group\Layout\PNGs\SM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dta02_sgr_de\werbung_Orga\02_Vorlagen_und_Formulare\Presseinfo_Vorlagen\Group\Layout\PNGs\SMP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3834" cy="106452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it-IT" w:vendorID="64" w:dllVersion="131078" w:nlCheck="1" w:checkStyle="0"/>
  <w:activeWritingStyle w:appName="MSWord" w:lang="de-DE" w:vendorID="64" w:dllVersion="131078" w:nlCheck="1" w:checkStyle="0"/>
  <w:activeWritingStyle w:appName="MSWord" w:lang="en-US" w:vendorID="64" w:dllVersion="131078" w:nlCheck="1" w:checkStyle="1"/>
  <w:activeWritingStyle w:appName="MSWord" w:lang="fr-FR" w:vendorID="64" w:dllVersion="131078" w:nlCheck="1" w:checkStyle="0"/>
  <w:revisionView w:inkAnnotations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ABE"/>
    <w:rsid w:val="00001969"/>
    <w:rsid w:val="00002FE4"/>
    <w:rsid w:val="00007D20"/>
    <w:rsid w:val="00035A60"/>
    <w:rsid w:val="00050308"/>
    <w:rsid w:val="00056D21"/>
    <w:rsid w:val="00061F0F"/>
    <w:rsid w:val="0007417C"/>
    <w:rsid w:val="000754D4"/>
    <w:rsid w:val="000854D0"/>
    <w:rsid w:val="000911E0"/>
    <w:rsid w:val="00094299"/>
    <w:rsid w:val="00094AFB"/>
    <w:rsid w:val="000A3978"/>
    <w:rsid w:val="000A5639"/>
    <w:rsid w:val="000B4F31"/>
    <w:rsid w:val="000B5374"/>
    <w:rsid w:val="000C4250"/>
    <w:rsid w:val="000D7CDC"/>
    <w:rsid w:val="000F4A77"/>
    <w:rsid w:val="00103DB1"/>
    <w:rsid w:val="0012483F"/>
    <w:rsid w:val="00124A72"/>
    <w:rsid w:val="00130325"/>
    <w:rsid w:val="00134393"/>
    <w:rsid w:val="00134CAE"/>
    <w:rsid w:val="00141A01"/>
    <w:rsid w:val="00146E47"/>
    <w:rsid w:val="00155D3E"/>
    <w:rsid w:val="00161FF4"/>
    <w:rsid w:val="0016469A"/>
    <w:rsid w:val="00167A92"/>
    <w:rsid w:val="0017213F"/>
    <w:rsid w:val="00175922"/>
    <w:rsid w:val="00175EBA"/>
    <w:rsid w:val="00176E45"/>
    <w:rsid w:val="00181475"/>
    <w:rsid w:val="00181735"/>
    <w:rsid w:val="001848DD"/>
    <w:rsid w:val="00187ADB"/>
    <w:rsid w:val="001B2F1E"/>
    <w:rsid w:val="001B4FDA"/>
    <w:rsid w:val="001C390B"/>
    <w:rsid w:val="001D79E0"/>
    <w:rsid w:val="001D7E4F"/>
    <w:rsid w:val="001E16CA"/>
    <w:rsid w:val="001F1761"/>
    <w:rsid w:val="001F64B2"/>
    <w:rsid w:val="0020203A"/>
    <w:rsid w:val="0020486A"/>
    <w:rsid w:val="002203C5"/>
    <w:rsid w:val="00226039"/>
    <w:rsid w:val="00245F2C"/>
    <w:rsid w:val="00250E2D"/>
    <w:rsid w:val="002570C2"/>
    <w:rsid w:val="00265ACC"/>
    <w:rsid w:val="00287753"/>
    <w:rsid w:val="00290113"/>
    <w:rsid w:val="002929E3"/>
    <w:rsid w:val="002B0939"/>
    <w:rsid w:val="002B0F83"/>
    <w:rsid w:val="002B3433"/>
    <w:rsid w:val="002B4FB8"/>
    <w:rsid w:val="002E044C"/>
    <w:rsid w:val="003004DD"/>
    <w:rsid w:val="003021AA"/>
    <w:rsid w:val="00325201"/>
    <w:rsid w:val="00325FAB"/>
    <w:rsid w:val="003347B2"/>
    <w:rsid w:val="003412AF"/>
    <w:rsid w:val="00352EF8"/>
    <w:rsid w:val="003608CA"/>
    <w:rsid w:val="00367AAD"/>
    <w:rsid w:val="003733E8"/>
    <w:rsid w:val="00381B41"/>
    <w:rsid w:val="00383261"/>
    <w:rsid w:val="003977C5"/>
    <w:rsid w:val="003C73E4"/>
    <w:rsid w:val="003E1676"/>
    <w:rsid w:val="003E49DE"/>
    <w:rsid w:val="003E5D04"/>
    <w:rsid w:val="00400DFC"/>
    <w:rsid w:val="00402E67"/>
    <w:rsid w:val="00411788"/>
    <w:rsid w:val="00417670"/>
    <w:rsid w:val="00425B61"/>
    <w:rsid w:val="004453A0"/>
    <w:rsid w:val="00455FB7"/>
    <w:rsid w:val="00462CEE"/>
    <w:rsid w:val="00471C21"/>
    <w:rsid w:val="004778B0"/>
    <w:rsid w:val="004A147B"/>
    <w:rsid w:val="004A53F6"/>
    <w:rsid w:val="004C6B95"/>
    <w:rsid w:val="004D3CA4"/>
    <w:rsid w:val="004E725D"/>
    <w:rsid w:val="00516475"/>
    <w:rsid w:val="00533A15"/>
    <w:rsid w:val="00534230"/>
    <w:rsid w:val="00543B68"/>
    <w:rsid w:val="005445BF"/>
    <w:rsid w:val="005446C7"/>
    <w:rsid w:val="00544FFF"/>
    <w:rsid w:val="005471FF"/>
    <w:rsid w:val="00547CE0"/>
    <w:rsid w:val="00547E7F"/>
    <w:rsid w:val="00572CE5"/>
    <w:rsid w:val="00591BC2"/>
    <w:rsid w:val="00591E4D"/>
    <w:rsid w:val="00592C7F"/>
    <w:rsid w:val="00595C5C"/>
    <w:rsid w:val="00597D67"/>
    <w:rsid w:val="005B057C"/>
    <w:rsid w:val="005C7952"/>
    <w:rsid w:val="005D0193"/>
    <w:rsid w:val="005D4097"/>
    <w:rsid w:val="005E411F"/>
    <w:rsid w:val="00600AFF"/>
    <w:rsid w:val="006037DC"/>
    <w:rsid w:val="00615DE3"/>
    <w:rsid w:val="006205C5"/>
    <w:rsid w:val="00624FE9"/>
    <w:rsid w:val="00633776"/>
    <w:rsid w:val="00647137"/>
    <w:rsid w:val="006471C8"/>
    <w:rsid w:val="0065742A"/>
    <w:rsid w:val="00666A69"/>
    <w:rsid w:val="006713A0"/>
    <w:rsid w:val="00672990"/>
    <w:rsid w:val="00677761"/>
    <w:rsid w:val="00686386"/>
    <w:rsid w:val="006A1FA3"/>
    <w:rsid w:val="006A5194"/>
    <w:rsid w:val="006B14E7"/>
    <w:rsid w:val="006B570F"/>
    <w:rsid w:val="006C3247"/>
    <w:rsid w:val="006C65A3"/>
    <w:rsid w:val="006E4B88"/>
    <w:rsid w:val="006E5140"/>
    <w:rsid w:val="006E7802"/>
    <w:rsid w:val="0071122B"/>
    <w:rsid w:val="00723CD0"/>
    <w:rsid w:val="007246F8"/>
    <w:rsid w:val="00725C16"/>
    <w:rsid w:val="007275B3"/>
    <w:rsid w:val="00740081"/>
    <w:rsid w:val="0074395D"/>
    <w:rsid w:val="00746C07"/>
    <w:rsid w:val="0075194E"/>
    <w:rsid w:val="0075690E"/>
    <w:rsid w:val="00771786"/>
    <w:rsid w:val="00772FC2"/>
    <w:rsid w:val="00784B27"/>
    <w:rsid w:val="007A1141"/>
    <w:rsid w:val="007A76C7"/>
    <w:rsid w:val="007B1C16"/>
    <w:rsid w:val="007B31F3"/>
    <w:rsid w:val="007B3886"/>
    <w:rsid w:val="007B5EBF"/>
    <w:rsid w:val="007C6406"/>
    <w:rsid w:val="007D580F"/>
    <w:rsid w:val="007F2374"/>
    <w:rsid w:val="0080637D"/>
    <w:rsid w:val="00812979"/>
    <w:rsid w:val="00815C6A"/>
    <w:rsid w:val="00825898"/>
    <w:rsid w:val="008333C9"/>
    <w:rsid w:val="00833B2E"/>
    <w:rsid w:val="008367F4"/>
    <w:rsid w:val="00845452"/>
    <w:rsid w:val="0086283E"/>
    <w:rsid w:val="00864546"/>
    <w:rsid w:val="00882988"/>
    <w:rsid w:val="00885578"/>
    <w:rsid w:val="00891709"/>
    <w:rsid w:val="008920C8"/>
    <w:rsid w:val="008A5258"/>
    <w:rsid w:val="008B7A91"/>
    <w:rsid w:val="008C5946"/>
    <w:rsid w:val="008C64FD"/>
    <w:rsid w:val="008D2C6F"/>
    <w:rsid w:val="008E349A"/>
    <w:rsid w:val="008E741E"/>
    <w:rsid w:val="008F2F01"/>
    <w:rsid w:val="008F5E64"/>
    <w:rsid w:val="00903B2F"/>
    <w:rsid w:val="00913848"/>
    <w:rsid w:val="00916C9C"/>
    <w:rsid w:val="00917A25"/>
    <w:rsid w:val="00921758"/>
    <w:rsid w:val="0092212B"/>
    <w:rsid w:val="00932B2C"/>
    <w:rsid w:val="00945957"/>
    <w:rsid w:val="00980B8A"/>
    <w:rsid w:val="00985D31"/>
    <w:rsid w:val="009A0CBB"/>
    <w:rsid w:val="009A1D2E"/>
    <w:rsid w:val="009A3711"/>
    <w:rsid w:val="009B24A3"/>
    <w:rsid w:val="009C224F"/>
    <w:rsid w:val="009D281A"/>
    <w:rsid w:val="009D72B3"/>
    <w:rsid w:val="009E37C1"/>
    <w:rsid w:val="009E51C2"/>
    <w:rsid w:val="009F4875"/>
    <w:rsid w:val="00A17A7C"/>
    <w:rsid w:val="00A206DD"/>
    <w:rsid w:val="00A2492D"/>
    <w:rsid w:val="00A4130C"/>
    <w:rsid w:val="00A43736"/>
    <w:rsid w:val="00A47297"/>
    <w:rsid w:val="00A47E32"/>
    <w:rsid w:val="00A55BFA"/>
    <w:rsid w:val="00A760C5"/>
    <w:rsid w:val="00A7644A"/>
    <w:rsid w:val="00AA5F50"/>
    <w:rsid w:val="00AA7ED9"/>
    <w:rsid w:val="00AC7DCD"/>
    <w:rsid w:val="00AD0FB9"/>
    <w:rsid w:val="00AD228E"/>
    <w:rsid w:val="00AD30B2"/>
    <w:rsid w:val="00AD3360"/>
    <w:rsid w:val="00AD761D"/>
    <w:rsid w:val="00AF2AB6"/>
    <w:rsid w:val="00B01A75"/>
    <w:rsid w:val="00B0451D"/>
    <w:rsid w:val="00B11D3D"/>
    <w:rsid w:val="00B133A7"/>
    <w:rsid w:val="00B178F8"/>
    <w:rsid w:val="00B254B0"/>
    <w:rsid w:val="00B318C4"/>
    <w:rsid w:val="00B404F5"/>
    <w:rsid w:val="00B40A7F"/>
    <w:rsid w:val="00B4767C"/>
    <w:rsid w:val="00B54275"/>
    <w:rsid w:val="00B54EDF"/>
    <w:rsid w:val="00B602F8"/>
    <w:rsid w:val="00B6130B"/>
    <w:rsid w:val="00B9213B"/>
    <w:rsid w:val="00B94F92"/>
    <w:rsid w:val="00B95B26"/>
    <w:rsid w:val="00B961D1"/>
    <w:rsid w:val="00B9685F"/>
    <w:rsid w:val="00BB488B"/>
    <w:rsid w:val="00BD71CA"/>
    <w:rsid w:val="00BE222C"/>
    <w:rsid w:val="00C03EAB"/>
    <w:rsid w:val="00C20ABE"/>
    <w:rsid w:val="00C2473B"/>
    <w:rsid w:val="00C34BB4"/>
    <w:rsid w:val="00C42125"/>
    <w:rsid w:val="00C56F33"/>
    <w:rsid w:val="00C6581A"/>
    <w:rsid w:val="00C72AC3"/>
    <w:rsid w:val="00C74473"/>
    <w:rsid w:val="00C9594F"/>
    <w:rsid w:val="00C9785F"/>
    <w:rsid w:val="00CA426F"/>
    <w:rsid w:val="00CC2FED"/>
    <w:rsid w:val="00CC3EEB"/>
    <w:rsid w:val="00CD5527"/>
    <w:rsid w:val="00CE0451"/>
    <w:rsid w:val="00CE2942"/>
    <w:rsid w:val="00CE2F03"/>
    <w:rsid w:val="00CE3DD5"/>
    <w:rsid w:val="00CE6B0E"/>
    <w:rsid w:val="00CE716B"/>
    <w:rsid w:val="00CE7896"/>
    <w:rsid w:val="00CF51B7"/>
    <w:rsid w:val="00D0011B"/>
    <w:rsid w:val="00D023F8"/>
    <w:rsid w:val="00D21554"/>
    <w:rsid w:val="00D24279"/>
    <w:rsid w:val="00D367C5"/>
    <w:rsid w:val="00D66E07"/>
    <w:rsid w:val="00D90DDF"/>
    <w:rsid w:val="00DB653C"/>
    <w:rsid w:val="00DC6162"/>
    <w:rsid w:val="00DD2BE8"/>
    <w:rsid w:val="00DE795F"/>
    <w:rsid w:val="00DF669F"/>
    <w:rsid w:val="00E00A21"/>
    <w:rsid w:val="00E02434"/>
    <w:rsid w:val="00E14F11"/>
    <w:rsid w:val="00E1595E"/>
    <w:rsid w:val="00E24D2B"/>
    <w:rsid w:val="00E35B17"/>
    <w:rsid w:val="00E36D14"/>
    <w:rsid w:val="00E43F92"/>
    <w:rsid w:val="00E72945"/>
    <w:rsid w:val="00E75D42"/>
    <w:rsid w:val="00E80F61"/>
    <w:rsid w:val="00E87C30"/>
    <w:rsid w:val="00E967F9"/>
    <w:rsid w:val="00EB5C82"/>
    <w:rsid w:val="00EB6F85"/>
    <w:rsid w:val="00EE5E4E"/>
    <w:rsid w:val="00EE7975"/>
    <w:rsid w:val="00EF47CA"/>
    <w:rsid w:val="00F05658"/>
    <w:rsid w:val="00F06D86"/>
    <w:rsid w:val="00F14960"/>
    <w:rsid w:val="00F1646A"/>
    <w:rsid w:val="00F21007"/>
    <w:rsid w:val="00F25A73"/>
    <w:rsid w:val="00F30B0B"/>
    <w:rsid w:val="00F40AB6"/>
    <w:rsid w:val="00F4623D"/>
    <w:rsid w:val="00F46DCA"/>
    <w:rsid w:val="00F72E88"/>
    <w:rsid w:val="00F87587"/>
    <w:rsid w:val="00FA6E0B"/>
    <w:rsid w:val="00FC2139"/>
    <w:rsid w:val="00FD1968"/>
    <w:rsid w:val="00FD21C7"/>
    <w:rsid w:val="00FD4811"/>
    <w:rsid w:val="00FE1B49"/>
    <w:rsid w:val="00FE41C3"/>
    <w:rsid w:val="00FE69BC"/>
    <w:rsid w:val="00FF22A5"/>
    <w:rsid w:val="00FF7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5:docId w15:val="{589E541C-3071-44B2-8570-201EFEBE8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rsid w:val="00E43F92"/>
    <w:pPr>
      <w:spacing w:after="0" w:line="240" w:lineRule="auto"/>
    </w:pPr>
    <w:rPr>
      <w:rFonts w:ascii="Arial" w:hAnsi="Arial"/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rsid w:val="00E43F92"/>
    <w:pPr>
      <w:keepNext/>
      <w:keepLines/>
      <w:spacing w:before="240" w:after="24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rsid w:val="00E43F92"/>
    <w:pPr>
      <w:keepNext/>
      <w:keepLines/>
      <w:spacing w:before="200"/>
      <w:outlineLvl w:val="1"/>
    </w:pPr>
    <w:rPr>
      <w:rFonts w:eastAsiaTheme="majorEastAsia" w:cstheme="majorBidi"/>
      <w:b/>
      <w:bCs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rsid w:val="00E43F9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43F92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43F92"/>
    <w:rPr>
      <w:rFonts w:ascii="Arial" w:eastAsiaTheme="majorEastAsia" w:hAnsi="Arial" w:cstheme="majorBidi"/>
      <w:b/>
      <w:bCs/>
      <w:sz w:val="24"/>
      <w:szCs w:val="26"/>
    </w:rPr>
  </w:style>
  <w:style w:type="paragraph" w:styleId="Titel">
    <w:name w:val="Title"/>
    <w:basedOn w:val="Standard"/>
    <w:next w:val="Standard"/>
    <w:link w:val="TitelZchn"/>
    <w:uiPriority w:val="10"/>
    <w:rsid w:val="00E43F92"/>
    <w:pPr>
      <w:pBdr>
        <w:bottom w:val="single" w:sz="8" w:space="4" w:color="auto"/>
      </w:pBdr>
      <w:spacing w:before="240" w:after="240"/>
      <w:contextualSpacing/>
    </w:pPr>
    <w:rPr>
      <w:rFonts w:eastAsiaTheme="majorEastAsia" w:cstheme="majorBidi"/>
      <w:b/>
      <w:spacing w:val="5"/>
      <w:kern w:val="28"/>
      <w:sz w:val="3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E43F92"/>
    <w:rPr>
      <w:rFonts w:ascii="Arial" w:eastAsiaTheme="majorEastAsia" w:hAnsi="Arial" w:cstheme="majorBidi"/>
      <w:b/>
      <w:spacing w:val="5"/>
      <w:kern w:val="28"/>
      <w:sz w:val="3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rsid w:val="00E43F92"/>
    <w:pPr>
      <w:numPr>
        <w:ilvl w:val="1"/>
      </w:numPr>
    </w:pPr>
    <w:rPr>
      <w:rFonts w:asciiTheme="majorHAnsi" w:eastAsiaTheme="majorEastAsia" w:hAnsiTheme="majorHAnsi" w:cstheme="majorBidi"/>
      <w:i/>
      <w:iCs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43F92"/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styleId="SchwacherVerweis">
    <w:name w:val="Subtle Reference"/>
    <w:basedOn w:val="Absatz-Standardschriftart"/>
    <w:uiPriority w:val="31"/>
    <w:rsid w:val="00E43F92"/>
    <w:rPr>
      <w:smallCaps/>
      <w:color w:val="auto"/>
      <w:u w:val="single"/>
    </w:rPr>
  </w:style>
  <w:style w:type="character" w:styleId="IntensiverVerweis">
    <w:name w:val="Intense Reference"/>
    <w:basedOn w:val="Absatz-Standardschriftart"/>
    <w:uiPriority w:val="32"/>
    <w:rsid w:val="00E43F92"/>
    <w:rPr>
      <w:b/>
      <w:bCs/>
      <w:smallCaps/>
      <w:color w:val="auto"/>
      <w:spacing w:val="5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43F9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43F92"/>
    <w:rPr>
      <w:rFonts w:ascii="Tahoma" w:hAnsi="Tahoma" w:cs="Tahoma"/>
      <w:sz w:val="16"/>
      <w:szCs w:val="16"/>
    </w:rPr>
  </w:style>
  <w:style w:type="paragraph" w:styleId="Beschriftung">
    <w:name w:val="caption"/>
    <w:basedOn w:val="Standard"/>
    <w:next w:val="Standard"/>
    <w:uiPriority w:val="35"/>
    <w:unhideWhenUsed/>
    <w:rsid w:val="00E43F92"/>
    <w:pPr>
      <w:spacing w:after="200"/>
    </w:pPr>
    <w:rPr>
      <w:b/>
      <w:bCs/>
      <w:sz w:val="18"/>
      <w:szCs w:val="18"/>
    </w:rPr>
  </w:style>
  <w:style w:type="character" w:styleId="IntensiveHervorhebung">
    <w:name w:val="Intense Emphasis"/>
    <w:basedOn w:val="Absatz-Standardschriftart"/>
    <w:uiPriority w:val="21"/>
    <w:rsid w:val="00E43F92"/>
    <w:rPr>
      <w:b/>
      <w:bCs/>
      <w:i/>
      <w:iCs/>
      <w:color w:val="auto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E43F9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43F92"/>
    <w:rPr>
      <w:rFonts w:ascii="Arial" w:hAnsi="Arial"/>
      <w:b/>
      <w:bCs/>
      <w:i/>
      <w:iCs/>
      <w:sz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43F92"/>
    <w:rPr>
      <w:rFonts w:asciiTheme="majorHAnsi" w:eastAsiaTheme="majorEastAsia" w:hAnsiTheme="majorHAnsi" w:cstheme="majorBidi"/>
      <w:b/>
      <w:bCs/>
      <w:sz w:val="24"/>
    </w:rPr>
  </w:style>
  <w:style w:type="paragraph" w:customStyle="1" w:styleId="PIAnreierAE">
    <w:name w:val="PI: Anreißer_AE"/>
    <w:basedOn w:val="Standard"/>
    <w:rsid w:val="00AD0FB9"/>
    <w:pPr>
      <w:spacing w:before="120" w:after="120" w:line="360" w:lineRule="auto"/>
      <w:jc w:val="both"/>
    </w:pPr>
    <w:rPr>
      <w:rFonts w:eastAsia="Times New Roman" w:cs="Times New Roman"/>
      <w:i/>
      <w:szCs w:val="20"/>
      <w:lang w:eastAsia="de-DE"/>
    </w:rPr>
  </w:style>
  <w:style w:type="paragraph" w:customStyle="1" w:styleId="PIDachzeileAE">
    <w:name w:val="PI: Dachzeile_AE"/>
    <w:basedOn w:val="Standard"/>
    <w:rsid w:val="00AD0FB9"/>
    <w:pPr>
      <w:spacing w:before="120" w:after="120" w:line="360" w:lineRule="auto"/>
      <w:jc w:val="both"/>
    </w:pPr>
    <w:rPr>
      <w:rFonts w:eastAsia="Times New Roman" w:cs="Times New Roman"/>
      <w:szCs w:val="20"/>
      <w:lang w:eastAsia="de-DE"/>
    </w:rPr>
  </w:style>
  <w:style w:type="paragraph" w:customStyle="1" w:styleId="PIHauptzeileAE">
    <w:name w:val="PI: Hauptzeile_AE"/>
    <w:basedOn w:val="Standard"/>
    <w:rsid w:val="00AD0FB9"/>
    <w:pPr>
      <w:spacing w:after="120"/>
    </w:pPr>
    <w:rPr>
      <w:rFonts w:eastAsia="Times New Roman" w:cs="Times New Roman"/>
      <w:b/>
      <w:sz w:val="28"/>
      <w:szCs w:val="20"/>
      <w:lang w:eastAsia="de-DE"/>
    </w:rPr>
  </w:style>
  <w:style w:type="paragraph" w:customStyle="1" w:styleId="PIStandardAE">
    <w:name w:val="PI: Standard_AE"/>
    <w:basedOn w:val="Standard"/>
    <w:rsid w:val="00AD0FB9"/>
    <w:pPr>
      <w:spacing w:before="120" w:after="120" w:line="360" w:lineRule="auto"/>
      <w:jc w:val="both"/>
    </w:pPr>
    <w:rPr>
      <w:rFonts w:eastAsia="Times New Roman" w:cs="Times New Roman"/>
      <w:szCs w:val="20"/>
      <w:lang w:eastAsia="de-DE"/>
    </w:rPr>
  </w:style>
  <w:style w:type="paragraph" w:styleId="StandardWeb">
    <w:name w:val="Normal (Web)"/>
    <w:basedOn w:val="Standard"/>
    <w:link w:val="StandardWebZchn"/>
    <w:uiPriority w:val="99"/>
    <w:unhideWhenUsed/>
    <w:rsid w:val="00AD0FB9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AD0FB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D0FB9"/>
    <w:rPr>
      <w:rFonts w:ascii="Arial" w:hAnsi="Arial"/>
      <w:sz w:val="24"/>
    </w:rPr>
  </w:style>
  <w:style w:type="paragraph" w:styleId="Fuzeile">
    <w:name w:val="footer"/>
    <w:basedOn w:val="Standard"/>
    <w:link w:val="FuzeileZchn"/>
    <w:uiPriority w:val="99"/>
    <w:unhideWhenUsed/>
    <w:rsid w:val="00AD0FB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D0FB9"/>
    <w:rPr>
      <w:rFonts w:ascii="Arial" w:hAnsi="Arial"/>
      <w:sz w:val="24"/>
    </w:rPr>
  </w:style>
  <w:style w:type="paragraph" w:customStyle="1" w:styleId="EinfAbs">
    <w:name w:val="[Einf. Abs.]"/>
    <w:basedOn w:val="Standard"/>
    <w:uiPriority w:val="99"/>
    <w:rsid w:val="00187ADB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Cs w:val="24"/>
    </w:rPr>
  </w:style>
  <w:style w:type="paragraph" w:customStyle="1" w:styleId="Dachzeile">
    <w:name w:val="Dachzeile"/>
    <w:basedOn w:val="StandardWeb"/>
    <w:link w:val="DachzeileZchn"/>
    <w:uiPriority w:val="99"/>
    <w:qFormat/>
    <w:rsid w:val="00FC2139"/>
    <w:pPr>
      <w:spacing w:before="0" w:beforeAutospacing="0" w:after="340" w:afterAutospacing="0" w:line="340" w:lineRule="exact"/>
    </w:pPr>
    <w:rPr>
      <w:rFonts w:ascii="Arial" w:eastAsia="+mj-ea" w:hAnsi="Arial" w:cs="Arial"/>
      <w:bCs/>
      <w:i/>
      <w:color w:val="000000" w:themeColor="text1"/>
      <w:kern w:val="24"/>
    </w:rPr>
  </w:style>
  <w:style w:type="paragraph" w:customStyle="1" w:styleId="berschrift">
    <w:name w:val="Überschrift"/>
    <w:basedOn w:val="Standard"/>
    <w:link w:val="berschriftZchn"/>
    <w:uiPriority w:val="99"/>
    <w:qFormat/>
    <w:rsid w:val="00FC2139"/>
    <w:pPr>
      <w:spacing w:after="340" w:line="400" w:lineRule="exact"/>
    </w:pPr>
    <w:rPr>
      <w:rFonts w:eastAsia="+mj-ea" w:cs="Arial"/>
      <w:b/>
      <w:bCs/>
      <w:color w:val="000000" w:themeColor="text1"/>
      <w:kern w:val="24"/>
      <w:position w:val="1"/>
      <w:sz w:val="36"/>
      <w:szCs w:val="36"/>
    </w:rPr>
  </w:style>
  <w:style w:type="character" w:customStyle="1" w:styleId="StandardWebZchn">
    <w:name w:val="Standard (Web) Zchn"/>
    <w:basedOn w:val="Absatz-Standardschriftart"/>
    <w:link w:val="StandardWeb"/>
    <w:uiPriority w:val="99"/>
    <w:rsid w:val="009C224F"/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DachzeileZchn">
    <w:name w:val="Dachzeile Zchn"/>
    <w:basedOn w:val="StandardWebZchn"/>
    <w:link w:val="Dachzeile"/>
    <w:uiPriority w:val="99"/>
    <w:rsid w:val="00FC2139"/>
    <w:rPr>
      <w:rFonts w:ascii="Arial" w:eastAsia="+mj-ea" w:hAnsi="Arial" w:cs="Arial"/>
      <w:bCs/>
      <w:i/>
      <w:color w:val="000000" w:themeColor="text1"/>
      <w:kern w:val="24"/>
      <w:sz w:val="24"/>
      <w:szCs w:val="24"/>
      <w:lang w:eastAsia="de-DE"/>
    </w:rPr>
  </w:style>
  <w:style w:type="paragraph" w:customStyle="1" w:styleId="Einstiegstext">
    <w:name w:val="Einstiegstext"/>
    <w:basedOn w:val="StandardWeb"/>
    <w:link w:val="EinstiegstextZchn"/>
    <w:qFormat/>
    <w:rsid w:val="00FC2139"/>
    <w:pPr>
      <w:spacing w:before="0" w:beforeAutospacing="0" w:after="340" w:afterAutospacing="0" w:line="340" w:lineRule="exact"/>
    </w:pPr>
    <w:rPr>
      <w:rFonts w:ascii="Arial" w:eastAsia="+mn-ea" w:hAnsi="Arial" w:cs="Arial"/>
      <w:b/>
      <w:color w:val="000000" w:themeColor="text1"/>
      <w:kern w:val="24"/>
    </w:rPr>
  </w:style>
  <w:style w:type="character" w:customStyle="1" w:styleId="berschriftZchn">
    <w:name w:val="Überschrift Zchn"/>
    <w:basedOn w:val="Absatz-Standardschriftart"/>
    <w:link w:val="berschrift"/>
    <w:uiPriority w:val="99"/>
    <w:rsid w:val="00FC2139"/>
    <w:rPr>
      <w:rFonts w:ascii="Arial" w:eastAsia="+mj-ea" w:hAnsi="Arial" w:cs="Arial"/>
      <w:b/>
      <w:bCs/>
      <w:color w:val="000000" w:themeColor="text1"/>
      <w:kern w:val="24"/>
      <w:position w:val="1"/>
      <w:sz w:val="36"/>
      <w:szCs w:val="36"/>
    </w:rPr>
  </w:style>
  <w:style w:type="paragraph" w:customStyle="1" w:styleId="Flietext">
    <w:name w:val="Fließtext"/>
    <w:basedOn w:val="StandardWeb"/>
    <w:link w:val="FlietextZchn"/>
    <w:qFormat/>
    <w:rsid w:val="00FC2139"/>
    <w:pPr>
      <w:spacing w:before="0" w:beforeAutospacing="0" w:after="340" w:afterAutospacing="0" w:line="340" w:lineRule="exact"/>
    </w:pPr>
    <w:rPr>
      <w:rFonts w:ascii="Arial" w:eastAsia="+mn-ea" w:hAnsi="Arial" w:cs="Arial"/>
      <w:color w:val="000000" w:themeColor="text1"/>
      <w:kern w:val="24"/>
    </w:rPr>
  </w:style>
  <w:style w:type="character" w:customStyle="1" w:styleId="EinstiegstextZchn">
    <w:name w:val="Einstiegstext Zchn"/>
    <w:basedOn w:val="StandardWebZchn"/>
    <w:link w:val="Einstiegstext"/>
    <w:rsid w:val="00FC2139"/>
    <w:rPr>
      <w:rFonts w:ascii="Arial" w:eastAsia="+mn-ea" w:hAnsi="Arial" w:cs="Arial"/>
      <w:b/>
      <w:color w:val="000000" w:themeColor="text1"/>
      <w:kern w:val="24"/>
      <w:sz w:val="24"/>
      <w:szCs w:val="24"/>
      <w:lang w:eastAsia="de-DE"/>
    </w:rPr>
  </w:style>
  <w:style w:type="paragraph" w:styleId="KeinLeerraum">
    <w:name w:val="No Spacing"/>
    <w:uiPriority w:val="1"/>
    <w:rsid w:val="009C224F"/>
    <w:pPr>
      <w:spacing w:after="0" w:line="240" w:lineRule="auto"/>
    </w:pPr>
    <w:rPr>
      <w:rFonts w:ascii="Arial" w:hAnsi="Arial"/>
      <w:sz w:val="24"/>
    </w:rPr>
  </w:style>
  <w:style w:type="character" w:customStyle="1" w:styleId="FlietextZchn">
    <w:name w:val="Fließtext Zchn"/>
    <w:basedOn w:val="StandardWebZchn"/>
    <w:link w:val="Flietext"/>
    <w:rsid w:val="00FC2139"/>
    <w:rPr>
      <w:rFonts w:ascii="Arial" w:eastAsia="+mn-ea" w:hAnsi="Arial" w:cs="Arial"/>
      <w:color w:val="000000" w:themeColor="text1"/>
      <w:kern w:val="24"/>
      <w:sz w:val="24"/>
      <w:szCs w:val="24"/>
      <w:lang w:eastAsia="de-DE"/>
    </w:rPr>
  </w:style>
  <w:style w:type="paragraph" w:customStyle="1" w:styleId="Zwischenberschrift">
    <w:name w:val="Zwischenüberschrift"/>
    <w:basedOn w:val="Standard"/>
    <w:link w:val="ZwischenberschriftZchn"/>
    <w:qFormat/>
    <w:rsid w:val="00945957"/>
    <w:pPr>
      <w:keepNext/>
      <w:keepLines/>
      <w:spacing w:line="340" w:lineRule="exact"/>
    </w:pPr>
    <w:rPr>
      <w:rFonts w:cs="Arial"/>
      <w:b/>
      <w:szCs w:val="24"/>
    </w:rPr>
  </w:style>
  <w:style w:type="paragraph" w:styleId="Zitat">
    <w:name w:val="Quote"/>
    <w:basedOn w:val="Standard"/>
    <w:next w:val="Standard"/>
    <w:link w:val="ZitatZchn"/>
    <w:uiPriority w:val="29"/>
    <w:rsid w:val="00945957"/>
    <w:rPr>
      <w:i/>
      <w:iCs/>
      <w:color w:val="000000" w:themeColor="text1"/>
    </w:rPr>
  </w:style>
  <w:style w:type="character" w:customStyle="1" w:styleId="ZwischenberschriftZchn">
    <w:name w:val="Zwischenüberschrift Zchn"/>
    <w:basedOn w:val="Absatz-Standardschriftart"/>
    <w:link w:val="Zwischenberschrift"/>
    <w:rsid w:val="00945957"/>
    <w:rPr>
      <w:rFonts w:ascii="Arial" w:hAnsi="Arial" w:cs="Arial"/>
      <w:b/>
      <w:sz w:val="24"/>
      <w:szCs w:val="24"/>
    </w:rPr>
  </w:style>
  <w:style w:type="character" w:customStyle="1" w:styleId="ZitatZchn">
    <w:name w:val="Zitat Zchn"/>
    <w:basedOn w:val="Absatz-Standardschriftart"/>
    <w:link w:val="Zitat"/>
    <w:uiPriority w:val="29"/>
    <w:rsid w:val="00945957"/>
    <w:rPr>
      <w:rFonts w:ascii="Arial" w:hAnsi="Arial"/>
      <w:i/>
      <w:iCs/>
      <w:color w:val="000000" w:themeColor="text1"/>
      <w:sz w:val="24"/>
    </w:rPr>
  </w:style>
  <w:style w:type="paragraph" w:customStyle="1" w:styleId="Einstieg">
    <w:name w:val="Einstieg"/>
    <w:basedOn w:val="Standard"/>
    <w:uiPriority w:val="99"/>
    <w:rsid w:val="00FC2139"/>
    <w:pPr>
      <w:autoSpaceDE w:val="0"/>
      <w:autoSpaceDN w:val="0"/>
      <w:adjustRightInd w:val="0"/>
      <w:spacing w:after="340" w:line="340" w:lineRule="atLeast"/>
      <w:textAlignment w:val="center"/>
    </w:pPr>
    <w:rPr>
      <w:rFonts w:ascii="Arial-BoldMT" w:hAnsi="Arial-BoldMT" w:cs="Arial-BoldMT"/>
      <w:b/>
      <w:bCs/>
      <w:color w:val="000000"/>
      <w:szCs w:val="24"/>
    </w:rPr>
  </w:style>
  <w:style w:type="paragraph" w:customStyle="1" w:styleId="RubrikmitLinien">
    <w:name w:val="Rubrik mit Linien"/>
    <w:basedOn w:val="Standard"/>
    <w:link w:val="RubrikmitLinienZchn"/>
    <w:qFormat/>
    <w:rsid w:val="00913848"/>
    <w:pPr>
      <w:pBdr>
        <w:top w:val="single" w:sz="12" w:space="2" w:color="BFBFBF" w:themeColor="background1" w:themeShade="BF"/>
        <w:bottom w:val="single" w:sz="12" w:space="2" w:color="BFBFBF" w:themeColor="background1" w:themeShade="BF"/>
      </w:pBdr>
      <w:shd w:val="clear" w:color="auto" w:fill="FFFFFF" w:themeFill="background1"/>
    </w:pPr>
    <w:rPr>
      <w:color w:val="BFBFBF" w:themeColor="background1" w:themeShade="BF"/>
      <w:sz w:val="36"/>
      <w:szCs w:val="36"/>
    </w:rPr>
  </w:style>
  <w:style w:type="character" w:customStyle="1" w:styleId="RubrikmitLinienZchn">
    <w:name w:val="Rubrik mit Linien Zchn"/>
    <w:basedOn w:val="Absatz-Standardschriftart"/>
    <w:link w:val="RubrikmitLinien"/>
    <w:rsid w:val="00913848"/>
    <w:rPr>
      <w:rFonts w:ascii="Arial" w:hAnsi="Arial"/>
      <w:color w:val="BFBFBF" w:themeColor="background1" w:themeShade="BF"/>
      <w:sz w:val="36"/>
      <w:szCs w:val="36"/>
      <w:shd w:val="clear" w:color="auto" w:fill="FFFFFF" w:themeFill="background1"/>
    </w:rPr>
  </w:style>
  <w:style w:type="character" w:styleId="Hyperlink">
    <w:name w:val="Hyperlink"/>
    <w:basedOn w:val="Absatz-Standardschriftart"/>
    <w:uiPriority w:val="99"/>
    <w:unhideWhenUsed/>
    <w:rsid w:val="00EF47CA"/>
    <w:rPr>
      <w:color w:val="0000FF" w:themeColor="hyperlink"/>
      <w:u w:val="single"/>
    </w:rPr>
  </w:style>
  <w:style w:type="character" w:styleId="Kommentarzeichen">
    <w:name w:val="annotation reference"/>
    <w:uiPriority w:val="99"/>
    <w:semiHidden/>
    <w:unhideWhenUsed/>
    <w:rsid w:val="00624FE9"/>
    <w:rPr>
      <w:sz w:val="16"/>
      <w:szCs w:val="16"/>
    </w:rPr>
  </w:style>
  <w:style w:type="paragraph" w:styleId="Kommentartext">
    <w:name w:val="annotation text"/>
    <w:link w:val="KommentartextZchn"/>
    <w:uiPriority w:val="99"/>
    <w:semiHidden/>
    <w:unhideWhenUsed/>
    <w:rsid w:val="00624FE9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E6B0E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E6B0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E6B0E"/>
    <w:rPr>
      <w:rFonts w:ascii="Arial" w:hAnsi="Arial"/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050308"/>
    <w:pPr>
      <w:spacing w:after="0" w:line="240" w:lineRule="auto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24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39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8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1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8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0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4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54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54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75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98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63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7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90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71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32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55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20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32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38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32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38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45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41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10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54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9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58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6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96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9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2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5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2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10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5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0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6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84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5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78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9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1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4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5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5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6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9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6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1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20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44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74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1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1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66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9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8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3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4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4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0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6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9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6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4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1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3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42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6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5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1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7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3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28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4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35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85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54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10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08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97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45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59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09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58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00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67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82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97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25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40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55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58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2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57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17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05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92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856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55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7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52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2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3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7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6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3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0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2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0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1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9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41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64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5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65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3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3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2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2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06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1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0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5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3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0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14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5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1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hreiner-medipharm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ndrea.richter@schreiner-group.co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D Schrifte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AFCC2D-9663-478C-9434-39CA367D3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607</Words>
  <Characters>3828</Characters>
  <Application>Microsoft Office Word</Application>
  <DocSecurity>4</DocSecurity>
  <Lines>31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Presseinformation</vt:lpstr>
      <vt:lpstr>Presseinformation</vt:lpstr>
    </vt:vector>
  </TitlesOfParts>
  <Manager>Maria Harlacher</Manager>
  <Company>Schreiner Group</Company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Presseinformation</dc:title>
  <dc:creator>Mock, Hildegard</dc:creator>
  <cp:lastModifiedBy>Fuchs, Sophia</cp:lastModifiedBy>
  <cp:revision>2</cp:revision>
  <cp:lastPrinted>2019-01-28T09:29:00Z</cp:lastPrinted>
  <dcterms:created xsi:type="dcterms:W3CDTF">2022-01-03T14:59:00Z</dcterms:created>
  <dcterms:modified xsi:type="dcterms:W3CDTF">2022-01-03T14:59:00Z</dcterms:modified>
</cp:coreProperties>
</file>