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23739" w:rsidRPr="006E3FAC" w:rsidRDefault="00BD143D" w:rsidP="00B23739">
      <w:pPr>
        <w:pStyle w:val="Dachzeile"/>
      </w:pPr>
      <w:r>
        <w:rPr>
          <w:noProof/>
          <w:highlight w:val="yellow"/>
          <w:lang w:val="de-DE"/>
        </w:rPr>
        <mc:AlternateContent>
          <mc:Choice Requires="wps">
            <w:drawing>
              <wp:anchor distT="45720" distB="45720" distL="114300" distR="114300" simplePos="0" relativeHeight="251657216" behindDoc="0" locked="0" layoutInCell="1" allowOverlap="1">
                <wp:simplePos x="0" y="0"/>
                <wp:positionH relativeFrom="margin">
                  <wp:posOffset>0</wp:posOffset>
                </wp:positionH>
                <wp:positionV relativeFrom="page">
                  <wp:posOffset>1800225</wp:posOffset>
                </wp:positionV>
                <wp:extent cx="5915025" cy="351790"/>
                <wp:effectExtent l="0" t="0" r="9525" b="1270"/>
                <wp:wrapSquare wrapText="bothSides"/>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51790"/>
                        </a:xfrm>
                        <a:prstGeom prst="rect">
                          <a:avLst/>
                        </a:prstGeom>
                        <a:solidFill>
                          <a:schemeClr val="bg1"/>
                        </a:solidFill>
                        <a:ln w="9525">
                          <a:noFill/>
                          <a:miter lim="800000"/>
                          <a:headEnd/>
                          <a:tailEnd/>
                        </a:ln>
                      </wps:spPr>
                      <wps:txbx>
                        <w:txbxContent>
                          <w:p w:rsidR="002B6B74" w:rsidRPr="003D7220" w:rsidRDefault="002B6B74" w:rsidP="002B6B74">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0;margin-top:141.75pt;width:465.75pt;height:27.7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" fillcolor="white [3212]" stroked="f">
                <v:textbox style="mso-fit-shape-to-text:t" inset="0,0,0,0">
                  <w:txbxContent>
                    <w:p w:rsidR="002B6B74" w:rsidRPr="003D7220" w:rsidRDefault="002B6B74" w:rsidP="002B6B74">
                      <w:pPr>
                        <w:pStyle w:val="RubrikmitLinien"/>
                      </w:pPr>
                      <w:r>
                        <w:t>COMMUNIQUÉ DE PRESSE</w:t>
                      </w:r>
                    </w:p>
                  </w:txbxContent>
                </v:textbox>
                <w10:wrap type="square" anchorx="margin" anchory="page"/>
              </v:shape>
            </w:pict>
          </mc:Fallback>
        </mc:AlternateContent>
      </w:r>
      <w:r w:rsidR="007B4495">
        <w:t>Homologation FDA pour une seringue préremplie à système protecteur d’aiguille</w:t>
      </w:r>
    </w:p>
    <w:p w:rsidR="006E3FAC" w:rsidRPr="006E3FAC" w:rsidRDefault="006E3FAC" w:rsidP="006E3FAC">
      <w:pPr>
        <w:pStyle w:val="Einstiegstext"/>
        <w:spacing w:line="400" w:lineRule="exact"/>
        <w:rPr>
          <w:rFonts w:eastAsia="+mj-ea"/>
          <w:bCs/>
          <w:position w:val="1"/>
          <w:sz w:val="36"/>
          <w:szCs w:val="36"/>
        </w:rPr>
      </w:pPr>
      <w:r>
        <w:rPr>
          <w:bCs/>
          <w:sz w:val="36"/>
          <w:szCs w:val="36"/>
        </w:rPr>
        <w:t>Lancement sur le marché américain : B. Braun Medical Inc. mise sur Needle-Trap de Schreiner MediPharm pour sa nouvelle seringue préremplie destinée à l’injection d’héparine</w:t>
      </w:r>
    </w:p>
    <w:p w:rsidR="00D55944" w:rsidRPr="006E3FAC" w:rsidRDefault="00896A4F" w:rsidP="007F1443">
      <w:pPr>
        <w:pStyle w:val="Einstiegstext"/>
      </w:pPr>
      <w:r>
        <w:t>Oberschleissheim, 2</w:t>
      </w:r>
      <w:r w:rsidR="00D31033">
        <w:t xml:space="preserve"> mai 2019 – Pour sa seringue préremplie destinée à l’injection d’héparine sodique, la société B. Br</w:t>
      </w:r>
      <w:r w:rsidR="006022CA">
        <w:t>aun Medical Inc., dont le siè</w:t>
      </w:r>
      <w:r w:rsidR="00D31033">
        <w:t xml:space="preserve">ge se trouve à Bethlehem/Pennsylvanie, mise sur l’étiquette à système protecteur d’aiguille Needle-Trap de Schreiner MediPharm. </w:t>
      </w:r>
      <w:r w:rsidR="006022CA">
        <w:t xml:space="preserve">Selon B. Braun, </w:t>
      </w:r>
      <w:r w:rsidR="00D31033">
        <w:t>il s’agit de la première seringue préremplie d’héparine à système protecteur d’aiguille intégré homologuée par l’Agence fédérale américaine des produits alimentaires et médicamenteux (FDA).</w:t>
      </w:r>
    </w:p>
    <w:p w:rsidR="006E3FAC" w:rsidRPr="006E3FAC" w:rsidRDefault="006E3FAC" w:rsidP="006E3FAC">
      <w:pPr>
        <w:pStyle w:val="Einstiegstext"/>
        <w:rPr>
          <w:b w:val="0"/>
        </w:rPr>
      </w:pPr>
      <w:r>
        <w:rPr>
          <w:b w:val="0"/>
        </w:rPr>
        <w:t>Aux États-Unis, pour protéger le personnel médical contre le risque éventuel de blessure par piqûre d’aiguille, les seringues d</w:t>
      </w:r>
      <w:r w:rsidR="00C37EC0">
        <w:rPr>
          <w:b w:val="0"/>
        </w:rPr>
        <w:t>evraient</w:t>
      </w:r>
      <w:r>
        <w:rPr>
          <w:b w:val="0"/>
        </w:rPr>
        <w:t xml:space="preserve"> être munies de dispositifs de sécurité correspondants. Cherchant une solution de protection d’aiguille à la fois efficace et sûre pour sa seringue préremplie d’héparine sodique, B. Braun Medical a finalement opté pour Needle-Trap de Schreiner MediPharm.</w:t>
      </w:r>
    </w:p>
    <w:p w:rsidR="006E3FAC" w:rsidRPr="006E3FAC" w:rsidRDefault="006E3FAC" w:rsidP="006E3FAC">
      <w:pPr>
        <w:pStyle w:val="Einstiegstext"/>
        <w:rPr>
          <w:b w:val="0"/>
        </w:rPr>
      </w:pPr>
      <w:r>
        <w:rPr>
          <w:b w:val="0"/>
        </w:rPr>
        <w:t xml:space="preserve">Bien établi au niveau international, le système protecteur d’aiguille Needle-Trap satisfait notamment aux exigences des directives de l’institut américain NIOSH sur les dispositifs de sécurité et bénéficie d’une notification préalable à la mise sur le marché </w:t>
      </w:r>
      <w:r w:rsidR="00C37EC0">
        <w:rPr>
          <w:b w:val="0"/>
        </w:rPr>
        <w:t>des États-Unis</w:t>
      </w:r>
      <w:r>
        <w:rPr>
          <w:b w:val="0"/>
        </w:rPr>
        <w:t xml:space="preserve"> selon la procédure 510(k) de la FDA. « Le personnel médical profite d’un dispositif de protection fiable contre le risque de blessure par piqûre d’aiguille, puisque l’activation de Needle-Trap est à la fois simple et irréversible. L’utilisation est intuitive et la </w:t>
      </w:r>
      <w:r w:rsidR="00C37EC0">
        <w:rPr>
          <w:b w:val="0"/>
        </w:rPr>
        <w:t>procédure</w:t>
      </w:r>
      <w:r>
        <w:rPr>
          <w:b w:val="0"/>
        </w:rPr>
        <w:t xml:space="preserve"> d’injection reste la même », explique Gene Dul, U.S. President de Schreiner MediPharm.</w:t>
      </w:r>
    </w:p>
    <w:p w:rsidR="006E3FAC" w:rsidRPr="006E3FAC" w:rsidRDefault="006E3FAC" w:rsidP="006E3FAC">
      <w:pPr>
        <w:pStyle w:val="Einstiegstext"/>
        <w:rPr>
          <w:b w:val="0"/>
        </w:rPr>
      </w:pPr>
      <w:r>
        <w:rPr>
          <w:b w:val="0"/>
        </w:rPr>
        <w:t xml:space="preserve">Needle-Trap est le seul système protecteur d’aiguille du marché dont le principe repose sur une base d’étiquette : le </w:t>
      </w:r>
      <w:r w:rsidR="00C37EC0">
        <w:rPr>
          <w:b w:val="0"/>
        </w:rPr>
        <w:t>profilé plastique de blocage</w:t>
      </w:r>
      <w:r>
        <w:rPr>
          <w:b w:val="0"/>
        </w:rPr>
        <w:t xml:space="preserve"> de l’aiguille est entièrement intégré à l’étiquette de marquage et permet de sécuriser l’aiguille après l’injection. Grâce à</w:t>
      </w:r>
      <w:r w:rsidR="00C37EC0">
        <w:rPr>
          <w:b w:val="0"/>
        </w:rPr>
        <w:t xml:space="preserve"> sa</w:t>
      </w:r>
      <w:r>
        <w:rPr>
          <w:b w:val="0"/>
        </w:rPr>
        <w:t xml:space="preserve"> conception particulière, il est facile d’intégrer Needle-Trap dans les processus de production existant dans les laboratoires pharmaceutiques, et en toute </w:t>
      </w:r>
      <w:r>
        <w:rPr>
          <w:b w:val="0"/>
        </w:rPr>
        <w:lastRenderedPageBreak/>
        <w:t xml:space="preserve">rentabilité. En effet, seules des </w:t>
      </w:r>
      <w:r w:rsidR="00C37EC0">
        <w:rPr>
          <w:b w:val="0"/>
        </w:rPr>
        <w:t xml:space="preserve">modifications </w:t>
      </w:r>
      <w:r>
        <w:rPr>
          <w:b w:val="0"/>
        </w:rPr>
        <w:t xml:space="preserve">minimes des </w:t>
      </w:r>
      <w:r w:rsidR="00C37EC0">
        <w:rPr>
          <w:b w:val="0"/>
        </w:rPr>
        <w:t xml:space="preserve">équipements de dépose </w:t>
      </w:r>
      <w:r>
        <w:rPr>
          <w:b w:val="0"/>
        </w:rPr>
        <w:t>sont requises, aucune modification d</w:t>
      </w:r>
      <w:r w:rsidR="00AA7AD2">
        <w:rPr>
          <w:b w:val="0"/>
        </w:rPr>
        <w:t>u</w:t>
      </w:r>
      <w:r>
        <w:rPr>
          <w:b w:val="0"/>
        </w:rPr>
        <w:t xml:space="preserve"> </w:t>
      </w:r>
      <w:r w:rsidR="00AA7AD2">
        <w:rPr>
          <w:b w:val="0"/>
        </w:rPr>
        <w:t xml:space="preserve">conditionnement </w:t>
      </w:r>
      <w:r>
        <w:rPr>
          <w:b w:val="0"/>
        </w:rPr>
        <w:t xml:space="preserve">secondaire n’est nécessaire et le produit </w:t>
      </w:r>
      <w:r w:rsidR="00C37EC0">
        <w:rPr>
          <w:b w:val="0"/>
        </w:rPr>
        <w:t>présente</w:t>
      </w:r>
      <w:r>
        <w:rPr>
          <w:b w:val="0"/>
        </w:rPr>
        <w:t xml:space="preserve"> peu </w:t>
      </w:r>
      <w:r w:rsidR="00AA7AD2">
        <w:rPr>
          <w:b w:val="0"/>
        </w:rPr>
        <w:t>d’</w:t>
      </w:r>
      <w:r>
        <w:rPr>
          <w:b w:val="0"/>
        </w:rPr>
        <w:t>encombr</w:t>
      </w:r>
      <w:r w:rsidR="00C37EC0">
        <w:rPr>
          <w:b w:val="0"/>
        </w:rPr>
        <w:t>ement pour les phases de</w:t>
      </w:r>
      <w:r>
        <w:rPr>
          <w:b w:val="0"/>
        </w:rPr>
        <w:t xml:space="preserve"> transport, stockage et d’élimination</w:t>
      </w:r>
      <w:r w:rsidR="00C37EC0">
        <w:rPr>
          <w:b w:val="0"/>
        </w:rPr>
        <w:t xml:space="preserve"> ou recyclage</w:t>
      </w:r>
      <w:r>
        <w:rPr>
          <w:b w:val="0"/>
        </w:rPr>
        <w:t>.</w:t>
      </w:r>
    </w:p>
    <w:p w:rsidR="006E3FAC" w:rsidRPr="001733C9" w:rsidRDefault="006E3FAC" w:rsidP="006E3FAC">
      <w:pPr>
        <w:pStyle w:val="HTMLVorformatiert"/>
        <w:spacing w:after="340" w:line="340" w:lineRule="exact"/>
        <w:rPr>
          <w:rFonts w:ascii="Arial" w:hAnsi="Arial" w:cs="Arial"/>
          <w:sz w:val="24"/>
          <w:szCs w:val="24"/>
        </w:rPr>
      </w:pPr>
      <w:r>
        <w:rPr>
          <w:rFonts w:ascii="Arial" w:hAnsi="Arial"/>
          <w:sz w:val="24"/>
          <w:szCs w:val="24"/>
        </w:rPr>
        <w:t>« Avec nos produits, nous visons à accroître la sécurité des patients et du personnel médical, à réduire les erreurs de médication et à améliorer la précision du dosage et des proc</w:t>
      </w:r>
      <w:r w:rsidR="00AA7AD2">
        <w:rPr>
          <w:rFonts w:ascii="Arial" w:hAnsi="Arial"/>
          <w:sz w:val="24"/>
          <w:szCs w:val="24"/>
        </w:rPr>
        <w:t>édures</w:t>
      </w:r>
      <w:r>
        <w:rPr>
          <w:rFonts w:ascii="Arial" w:hAnsi="Arial"/>
          <w:sz w:val="24"/>
          <w:szCs w:val="24"/>
        </w:rPr>
        <w:t xml:space="preserve"> de travail. Mais une production efficace et rentable est un autre aspect tout aussi important.  Collaborer avec Schreiner MediPharm nous a permis d’atteindre tous ces objectifs », </w:t>
      </w:r>
      <w:r w:rsidR="00C37EC0">
        <w:rPr>
          <w:rFonts w:ascii="Arial" w:hAnsi="Arial"/>
          <w:sz w:val="24"/>
          <w:szCs w:val="24"/>
        </w:rPr>
        <w:t>explique</w:t>
      </w:r>
      <w:r>
        <w:rPr>
          <w:rFonts w:ascii="Arial" w:hAnsi="Arial"/>
          <w:sz w:val="24"/>
          <w:szCs w:val="24"/>
        </w:rPr>
        <w:t xml:space="preserve"> Leigh Nickens, directeur Marketing, Fluid Therapy et Injectable Drugs chez B. Braun.</w:t>
      </w:r>
    </w:p>
    <w:p w:rsidR="00636BB7" w:rsidRPr="006022CA" w:rsidRDefault="00636BB7" w:rsidP="005B4181">
      <w:pPr>
        <w:pStyle w:val="EinfAbs"/>
        <w:rPr>
          <w:rFonts w:ascii="Arial" w:hAnsi="Arial" w:cs="Arial"/>
          <w:b/>
          <w:bCs/>
          <w:i/>
          <w:sz w:val="20"/>
          <w:szCs w:val="20"/>
        </w:rPr>
      </w:pPr>
    </w:p>
    <w:p w:rsidR="005B4181" w:rsidRPr="00896A4F" w:rsidRDefault="005B4181" w:rsidP="005B4181">
      <w:pPr>
        <w:pStyle w:val="EinfAbs"/>
        <w:rPr>
          <w:rFonts w:ascii="Arial" w:hAnsi="Arial" w:cs="Arial"/>
          <w:b/>
          <w:bCs/>
          <w:i/>
          <w:sz w:val="20"/>
          <w:szCs w:val="20"/>
          <w:lang w:val="en-US"/>
        </w:rPr>
      </w:pPr>
      <w:r w:rsidRPr="00896A4F">
        <w:rPr>
          <w:rFonts w:ascii="Arial" w:hAnsi="Arial"/>
          <w:b/>
          <w:bCs/>
          <w:i/>
          <w:sz w:val="20"/>
          <w:szCs w:val="20"/>
          <w:lang w:val="en-US"/>
        </w:rPr>
        <w:t>++++</w:t>
      </w:r>
    </w:p>
    <w:p w:rsidR="005B4181" w:rsidRPr="00896A4F" w:rsidRDefault="005B4181" w:rsidP="005B4181">
      <w:pPr>
        <w:pStyle w:val="EinfAbs"/>
        <w:rPr>
          <w:rFonts w:ascii="Arial" w:hAnsi="Arial" w:cs="Arial"/>
          <w:bCs/>
          <w:sz w:val="20"/>
          <w:szCs w:val="20"/>
          <w:lang w:val="en-US"/>
        </w:rPr>
      </w:pPr>
      <w:r w:rsidRPr="00896A4F">
        <w:rPr>
          <w:rFonts w:ascii="Arial" w:hAnsi="Arial"/>
          <w:b/>
          <w:bCs/>
          <w:i/>
          <w:sz w:val="20"/>
          <w:szCs w:val="20"/>
          <w:lang w:val="en-US"/>
        </w:rPr>
        <w:t>Photo :</w:t>
      </w:r>
      <w:r w:rsidRPr="00896A4F">
        <w:rPr>
          <w:rFonts w:ascii="Arial" w:hAnsi="Arial"/>
          <w:bCs/>
          <w:sz w:val="20"/>
          <w:szCs w:val="20"/>
          <w:lang w:val="en-US"/>
        </w:rPr>
        <w:t xml:space="preserve"> SMP_Needle-Trap_BBraun.jpg</w:t>
      </w:r>
    </w:p>
    <w:p w:rsidR="00334DEE" w:rsidRPr="006E3FAC" w:rsidRDefault="005B4181" w:rsidP="007F1443">
      <w:pPr>
        <w:pStyle w:val="EinfAbs"/>
        <w:rPr>
          <w:rFonts w:ascii="Arial" w:hAnsi="Arial"/>
          <w:bCs/>
          <w:i/>
          <w:sz w:val="20"/>
          <w:szCs w:val="20"/>
        </w:rPr>
      </w:pPr>
      <w:r>
        <w:rPr>
          <w:rFonts w:ascii="Arial" w:hAnsi="Arial"/>
          <w:bCs/>
          <w:i/>
          <w:sz w:val="20"/>
          <w:szCs w:val="20"/>
        </w:rPr>
        <w:t>Légende photo : Les seringues préremplies de B. Braun munies de Needle-Trap de Schreiner MediPharm sont les premières seringues préremplies d’héparine à système protecteur d’aiguille intégré homologuées sur le marché américain.</w:t>
      </w:r>
    </w:p>
    <w:p w:rsidR="0071398D" w:rsidRPr="007C3DDC" w:rsidRDefault="005B4181" w:rsidP="007F1443">
      <w:pPr>
        <w:pStyle w:val="EinfAbs"/>
        <w:rPr>
          <w:rFonts w:ascii="Arial" w:hAnsi="Arial" w:cs="Arial"/>
          <w:b/>
          <w:bCs/>
          <w:i/>
          <w:sz w:val="20"/>
          <w:szCs w:val="20"/>
        </w:rPr>
      </w:pPr>
      <w:r>
        <w:rPr>
          <w:rFonts w:ascii="Arial" w:hAnsi="Arial"/>
          <w:b/>
          <w:bCs/>
          <w:i/>
          <w:sz w:val="20"/>
          <w:szCs w:val="20"/>
        </w:rPr>
        <w:t>++++</w:t>
      </w:r>
    </w:p>
    <w:p w:rsidR="007F1443" w:rsidRPr="007C3DDC" w:rsidRDefault="007F1443" w:rsidP="007F1443">
      <w:pPr>
        <w:pStyle w:val="EinfAbs"/>
        <w:rPr>
          <w:rFonts w:ascii="Arial" w:hAnsi="Arial" w:cs="Arial"/>
          <w:b/>
          <w:bCs/>
          <w:i/>
          <w:sz w:val="20"/>
          <w:szCs w:val="20"/>
        </w:rPr>
      </w:pPr>
    </w:p>
    <w:p w:rsidR="00D300B0" w:rsidRPr="007C3DDC" w:rsidRDefault="00D300B0" w:rsidP="00D300B0">
      <w:pPr>
        <w:pStyle w:val="EinfAbs"/>
        <w:rPr>
          <w:rFonts w:ascii="Arial" w:hAnsi="Arial" w:cs="Arial"/>
          <w:b/>
          <w:bCs/>
          <w:sz w:val="20"/>
          <w:szCs w:val="20"/>
        </w:rPr>
      </w:pPr>
      <w:r>
        <w:rPr>
          <w:rFonts w:ascii="Arial" w:hAnsi="Arial"/>
          <w:b/>
          <w:bCs/>
          <w:sz w:val="20"/>
          <w:szCs w:val="20"/>
        </w:rPr>
        <w:t>Pour toutes questions, veuillez contacter :</w:t>
      </w:r>
    </w:p>
    <w:p w:rsidR="00DE7BC0" w:rsidRPr="007C3DDC" w:rsidRDefault="00D300B0" w:rsidP="00D55944">
      <w:pPr>
        <w:pStyle w:val="EinfAbs"/>
        <w:rPr>
          <w:rFonts w:ascii="Arial" w:hAnsi="Arial" w:cs="Arial"/>
          <w:sz w:val="20"/>
          <w:szCs w:val="20"/>
        </w:rPr>
      </w:pPr>
      <w:r>
        <w:rPr>
          <w:rFonts w:ascii="Arial" w:hAnsi="Arial"/>
          <w:sz w:val="20"/>
          <w:szCs w:val="20"/>
        </w:rPr>
        <w:t>Andrea Richter, Communication produits</w:t>
      </w:r>
      <w:r>
        <w:rPr>
          <w:rFonts w:ascii="Arial" w:hAnsi="Arial"/>
          <w:sz w:val="20"/>
          <w:szCs w:val="20"/>
        </w:rPr>
        <w:br/>
        <w:t xml:space="preserve">Téléphone +49 89 31584-5674, </w:t>
      </w:r>
      <w:hyperlink r:id="rId7" w:history="1">
        <w:r>
          <w:rPr>
            <w:rStyle w:val="Hyperlink"/>
            <w:rFonts w:ascii="Arial" w:hAnsi="Arial"/>
            <w:sz w:val="20"/>
            <w:szCs w:val="20"/>
          </w:rPr>
          <w:t>andrea.richter@schreiner-group.com</w:t>
        </w:r>
      </w:hyperlink>
    </w:p>
    <w:p w:rsidR="0071398D" w:rsidRDefault="0071398D" w:rsidP="00D55944">
      <w:pPr>
        <w:pStyle w:val="EinfAbs"/>
        <w:rPr>
          <w:rFonts w:ascii="Arial" w:hAnsi="Arial" w:cs="Arial"/>
          <w:sz w:val="20"/>
          <w:szCs w:val="20"/>
        </w:rPr>
      </w:pPr>
    </w:p>
    <w:p w:rsidR="00896A4F" w:rsidRPr="007C3DDC" w:rsidRDefault="00896A4F" w:rsidP="00D55944">
      <w:pPr>
        <w:pStyle w:val="EinfAbs"/>
        <w:rPr>
          <w:rFonts w:ascii="Arial" w:hAnsi="Arial" w:cs="Arial"/>
          <w:sz w:val="20"/>
          <w:szCs w:val="20"/>
        </w:rPr>
      </w:pPr>
    </w:p>
    <w:p w:rsidR="00D300B0" w:rsidRPr="00896A4F" w:rsidRDefault="00D300B0" w:rsidP="00D300B0">
      <w:pPr>
        <w:pStyle w:val="EinfAbs"/>
        <w:rPr>
          <w:rFonts w:ascii="Arial" w:hAnsi="Arial" w:cs="Arial"/>
          <w:b/>
          <w:bCs/>
          <w:sz w:val="20"/>
          <w:szCs w:val="20"/>
          <w:lang w:val="de-DE"/>
        </w:rPr>
      </w:pPr>
      <w:r w:rsidRPr="00896A4F">
        <w:rPr>
          <w:rFonts w:ascii="Arial" w:hAnsi="Arial"/>
          <w:b/>
          <w:sz w:val="20"/>
          <w:szCs w:val="20"/>
          <w:lang w:val="de-DE"/>
        </w:rPr>
        <w:t xml:space="preserve">À propos de </w:t>
      </w:r>
      <w:r w:rsidRPr="00896A4F">
        <w:rPr>
          <w:rFonts w:ascii="Arial" w:hAnsi="Arial"/>
          <w:b/>
          <w:bCs/>
          <w:sz w:val="20"/>
          <w:szCs w:val="20"/>
          <w:lang w:val="de-DE"/>
        </w:rPr>
        <w:t>Schreiner MediPharm</w:t>
      </w:r>
    </w:p>
    <w:p w:rsidR="00D300B0" w:rsidRPr="007C3DDC" w:rsidRDefault="00D300B0" w:rsidP="0090188C">
      <w:pPr>
        <w:pStyle w:val="EinfAbs"/>
        <w:rPr>
          <w:rFonts w:ascii="Arial" w:hAnsi="Arial" w:cs="Arial"/>
          <w:bCs/>
          <w:sz w:val="20"/>
          <w:szCs w:val="20"/>
        </w:rPr>
      </w:pPr>
      <w:r w:rsidRPr="00896A4F">
        <w:rPr>
          <w:rFonts w:ascii="Arial" w:hAnsi="Arial"/>
          <w:bCs/>
          <w:sz w:val="20"/>
          <w:szCs w:val="20"/>
          <w:lang w:val="de-DE"/>
        </w:rPr>
        <w:t xml:space="preserve">Schreiner MediPharm, une division de Schreiner Group GmbH &amp; Co. </w:t>
      </w:r>
      <w:r>
        <w:rPr>
          <w:rFonts w:ascii="Arial" w:hAnsi="Arial"/>
          <w:bCs/>
          <w:sz w:val="20"/>
          <w:szCs w:val="20"/>
        </w:rPr>
        <w:t>KG dont le siège est à Oberschleissheim près de Munich, est une entreprise leader dans la conception et la fabrication d’étiquettes spéciales, à la fois multifonctionnelles et novatrices, ainsi que de solutions de marquage apportant des plus-values aux secteurs pharmaceutique et médical. Disposant d’une grande compétence en termes de solutions et d’un savoir-faire spécialisé, Schreiner MediPharm est à la fois partenaire de développement performant et fournisseur de qualité et de confiance au service des plus grands noms de l’industrie pharmaceutique mondiale.</w:t>
      </w:r>
    </w:p>
    <w:p w:rsidR="0071398D" w:rsidRPr="007C3DDC" w:rsidRDefault="0071398D" w:rsidP="00D300B0">
      <w:pPr>
        <w:pStyle w:val="EinfAbs"/>
        <w:rPr>
          <w:rFonts w:ascii="Arial" w:hAnsi="Arial" w:cs="Arial"/>
          <w:b/>
          <w:bCs/>
          <w:sz w:val="20"/>
          <w:szCs w:val="20"/>
        </w:rPr>
      </w:pPr>
    </w:p>
    <w:p w:rsidR="00D300B0" w:rsidRPr="006022CA" w:rsidRDefault="00D300B0" w:rsidP="00D300B0">
      <w:pPr>
        <w:pStyle w:val="EinfAbs"/>
        <w:rPr>
          <w:rFonts w:ascii="Arial" w:hAnsi="Arial" w:cs="Arial"/>
          <w:b/>
          <w:bCs/>
          <w:sz w:val="20"/>
          <w:szCs w:val="20"/>
          <w:lang w:val="de-DE"/>
        </w:rPr>
      </w:pPr>
      <w:r w:rsidRPr="006022CA">
        <w:rPr>
          <w:rFonts w:ascii="Arial" w:hAnsi="Arial"/>
          <w:b/>
          <w:bCs/>
          <w:sz w:val="20"/>
          <w:szCs w:val="20"/>
          <w:lang w:val="de-DE"/>
        </w:rPr>
        <w:t>Schreiner MediPharm</w:t>
      </w:r>
      <w:r w:rsidRPr="006022CA">
        <w:rPr>
          <w:rFonts w:ascii="Arial" w:hAnsi="Arial"/>
          <w:bCs/>
          <w:sz w:val="20"/>
          <w:szCs w:val="20"/>
          <w:lang w:val="de-DE"/>
        </w:rPr>
        <w:br/>
        <w:t>Une division de</w:t>
      </w:r>
    </w:p>
    <w:p w:rsidR="00D300B0" w:rsidRPr="004E08E6" w:rsidRDefault="00D300B0" w:rsidP="00D300B0">
      <w:pPr>
        <w:pStyle w:val="EinfAbs"/>
        <w:rPr>
          <w:rFonts w:ascii="Arial" w:hAnsi="Arial" w:cs="Arial"/>
          <w:bCs/>
          <w:sz w:val="20"/>
          <w:szCs w:val="20"/>
        </w:rPr>
      </w:pPr>
      <w:r w:rsidRPr="006022CA">
        <w:rPr>
          <w:rFonts w:ascii="Arial" w:hAnsi="Arial"/>
          <w:bCs/>
          <w:sz w:val="20"/>
          <w:szCs w:val="20"/>
          <w:lang w:val="de-DE"/>
        </w:rPr>
        <w:t xml:space="preserve">Schreiner Group GmbH &amp; Co. </w:t>
      </w:r>
      <w:r>
        <w:rPr>
          <w:rFonts w:ascii="Arial" w:hAnsi="Arial"/>
          <w:bCs/>
          <w:sz w:val="20"/>
          <w:szCs w:val="20"/>
        </w:rPr>
        <w:t>KG</w:t>
      </w:r>
    </w:p>
    <w:p w:rsidR="00D300B0" w:rsidRPr="006022CA" w:rsidRDefault="00D300B0" w:rsidP="00D300B0">
      <w:pPr>
        <w:pStyle w:val="EinfAbs"/>
        <w:rPr>
          <w:rFonts w:ascii="Arial" w:hAnsi="Arial" w:cs="Arial"/>
          <w:bCs/>
          <w:sz w:val="20"/>
          <w:szCs w:val="20"/>
          <w:lang w:val="de-DE"/>
        </w:rPr>
      </w:pPr>
      <w:r w:rsidRPr="006022CA">
        <w:rPr>
          <w:rFonts w:ascii="Arial" w:hAnsi="Arial"/>
          <w:bCs/>
          <w:sz w:val="20"/>
          <w:szCs w:val="20"/>
          <w:lang w:val="de-DE"/>
        </w:rPr>
        <w:t>Bruckmannring 22</w:t>
      </w:r>
    </w:p>
    <w:p w:rsidR="00D300B0" w:rsidRPr="006022CA" w:rsidRDefault="00D300B0" w:rsidP="00D300B0">
      <w:pPr>
        <w:pStyle w:val="EinfAbs"/>
        <w:rPr>
          <w:rFonts w:ascii="Arial" w:hAnsi="Arial" w:cs="Arial"/>
          <w:bCs/>
          <w:sz w:val="20"/>
          <w:szCs w:val="20"/>
          <w:lang w:val="de-DE"/>
        </w:rPr>
      </w:pPr>
      <w:r w:rsidRPr="006022CA">
        <w:rPr>
          <w:rFonts w:ascii="Arial" w:hAnsi="Arial"/>
          <w:bCs/>
          <w:sz w:val="20"/>
          <w:szCs w:val="20"/>
          <w:lang w:val="de-DE"/>
        </w:rPr>
        <w:t>85764 Oberschleissheim</w:t>
      </w:r>
    </w:p>
    <w:p w:rsidR="00D300B0" w:rsidRPr="00896A4F" w:rsidRDefault="00D300B0" w:rsidP="00D300B0">
      <w:pPr>
        <w:pStyle w:val="EinfAbs"/>
        <w:rPr>
          <w:rFonts w:ascii="Arial" w:hAnsi="Arial" w:cs="Arial"/>
          <w:bCs/>
          <w:color w:val="auto"/>
          <w:sz w:val="20"/>
          <w:szCs w:val="20"/>
        </w:rPr>
      </w:pPr>
      <w:r w:rsidRPr="00896A4F">
        <w:rPr>
          <w:rFonts w:ascii="Arial" w:hAnsi="Arial"/>
          <w:bCs/>
          <w:color w:val="auto"/>
          <w:sz w:val="20"/>
          <w:szCs w:val="20"/>
        </w:rPr>
        <w:t>Allemagne</w:t>
      </w:r>
    </w:p>
    <w:p w:rsidR="00D300B0" w:rsidRPr="00896A4F" w:rsidRDefault="00D300B0" w:rsidP="00D300B0">
      <w:pPr>
        <w:pStyle w:val="EinfAbs"/>
        <w:rPr>
          <w:rFonts w:ascii="Arial" w:hAnsi="Arial" w:cs="Arial"/>
          <w:bCs/>
          <w:color w:val="auto"/>
          <w:sz w:val="20"/>
          <w:szCs w:val="20"/>
        </w:rPr>
      </w:pPr>
      <w:r w:rsidRPr="00896A4F">
        <w:rPr>
          <w:rFonts w:ascii="Arial" w:hAnsi="Arial"/>
          <w:bCs/>
          <w:color w:val="auto"/>
          <w:sz w:val="20"/>
          <w:szCs w:val="20"/>
        </w:rPr>
        <w:t>Tél. +49 89 31584-5400</w:t>
      </w:r>
    </w:p>
    <w:p w:rsidR="00D300B0" w:rsidRPr="00896A4F" w:rsidRDefault="00D300B0" w:rsidP="00D300B0">
      <w:pPr>
        <w:pStyle w:val="EinfAbs"/>
        <w:rPr>
          <w:rFonts w:ascii="Arial" w:hAnsi="Arial" w:cs="Arial"/>
          <w:bCs/>
          <w:color w:val="auto"/>
          <w:sz w:val="20"/>
          <w:szCs w:val="20"/>
        </w:rPr>
      </w:pPr>
      <w:r w:rsidRPr="00896A4F">
        <w:rPr>
          <w:rFonts w:ascii="Arial" w:hAnsi="Arial"/>
          <w:bCs/>
          <w:color w:val="auto"/>
          <w:sz w:val="20"/>
          <w:szCs w:val="20"/>
        </w:rPr>
        <w:t>Fax +49 89 31584-5422</w:t>
      </w:r>
    </w:p>
    <w:p w:rsidR="00D300B0" w:rsidRPr="00896A4F" w:rsidRDefault="00D300B0" w:rsidP="00D300B0">
      <w:pPr>
        <w:pStyle w:val="EinfAbs"/>
        <w:rPr>
          <w:rFonts w:ascii="Arial" w:hAnsi="Arial" w:cs="Arial"/>
          <w:bCs/>
          <w:color w:val="auto"/>
          <w:sz w:val="20"/>
          <w:szCs w:val="20"/>
        </w:rPr>
      </w:pPr>
      <w:r w:rsidRPr="00896A4F">
        <w:rPr>
          <w:rFonts w:ascii="Arial" w:hAnsi="Arial"/>
          <w:bCs/>
          <w:color w:val="auto"/>
          <w:sz w:val="20"/>
          <w:szCs w:val="20"/>
        </w:rPr>
        <w:lastRenderedPageBreak/>
        <w:t>info@schreiner-medipharm.com</w:t>
      </w:r>
    </w:p>
    <w:p w:rsidR="00D55944" w:rsidRPr="00896A4F" w:rsidRDefault="00EC4634" w:rsidP="00D31033">
      <w:pPr>
        <w:pStyle w:val="EinfAbs"/>
        <w:rPr>
          <w:rStyle w:val="Hyperlink"/>
          <w:rFonts w:ascii="Arial" w:hAnsi="Arial" w:cs="Arial"/>
          <w:bCs/>
          <w:color w:val="auto"/>
          <w:sz w:val="20"/>
          <w:szCs w:val="20"/>
        </w:rPr>
      </w:pPr>
      <w:hyperlink r:id="rId8" w:history="1">
        <w:r w:rsidR="006E3FAC" w:rsidRPr="00896A4F">
          <w:rPr>
            <w:rStyle w:val="Hyperlink"/>
            <w:rFonts w:ascii="Arial" w:hAnsi="Arial"/>
            <w:bCs/>
            <w:color w:val="auto"/>
            <w:sz w:val="20"/>
            <w:szCs w:val="20"/>
          </w:rPr>
          <w:t>www.schreiner-medipharm.com</w:t>
        </w:r>
      </w:hyperlink>
    </w:p>
    <w:p w:rsidR="00636BB7" w:rsidRDefault="00636BB7" w:rsidP="00636BB7">
      <w:pPr>
        <w:pStyle w:val="EinfAbs"/>
        <w:rPr>
          <w:rFonts w:ascii="Arial" w:hAnsi="Arial" w:cs="Arial"/>
          <w:bCs/>
          <w:sz w:val="20"/>
          <w:szCs w:val="20"/>
          <w:lang w:val="it-IT"/>
        </w:rPr>
      </w:pPr>
    </w:p>
    <w:p w:rsidR="004E08E6" w:rsidRDefault="004E08E6" w:rsidP="00636BB7">
      <w:pPr>
        <w:pStyle w:val="EinfAbs"/>
        <w:rPr>
          <w:rFonts w:ascii="Arial" w:hAnsi="Arial" w:cs="Arial"/>
          <w:bCs/>
          <w:sz w:val="20"/>
          <w:szCs w:val="20"/>
          <w:lang w:val="it-IT"/>
        </w:rPr>
      </w:pPr>
    </w:p>
    <w:p w:rsidR="004E08E6" w:rsidRPr="007C3DDC" w:rsidRDefault="004E08E6" w:rsidP="00636BB7">
      <w:pPr>
        <w:pStyle w:val="EinfAbs"/>
        <w:rPr>
          <w:rFonts w:ascii="Arial" w:hAnsi="Arial" w:cs="Arial"/>
          <w:bCs/>
          <w:sz w:val="20"/>
          <w:szCs w:val="20"/>
          <w:lang w:val="it-IT"/>
        </w:rPr>
      </w:pPr>
    </w:p>
    <w:p w:rsidR="006E3FAC" w:rsidRPr="006E3FAC" w:rsidRDefault="006E3FAC" w:rsidP="006E3FAC">
      <w:pPr>
        <w:pStyle w:val="EinfAbs"/>
        <w:rPr>
          <w:rFonts w:ascii="Arial" w:hAnsi="Arial" w:cs="Arial"/>
          <w:b/>
          <w:bCs/>
          <w:sz w:val="20"/>
          <w:szCs w:val="20"/>
        </w:rPr>
      </w:pPr>
      <w:r>
        <w:rPr>
          <w:rFonts w:ascii="Arial" w:hAnsi="Arial"/>
          <w:b/>
          <w:bCs/>
          <w:sz w:val="20"/>
          <w:szCs w:val="20"/>
        </w:rPr>
        <w:t>À propos de B. Braun Medical</w:t>
      </w:r>
    </w:p>
    <w:p w:rsidR="00636BB7" w:rsidRPr="006E3FAC" w:rsidRDefault="006E3FAC" w:rsidP="006E3FAC">
      <w:pPr>
        <w:pStyle w:val="EinfAbs"/>
        <w:rPr>
          <w:rFonts w:ascii="Arial" w:hAnsi="Arial" w:cs="Arial"/>
          <w:bCs/>
          <w:sz w:val="20"/>
          <w:szCs w:val="20"/>
        </w:rPr>
      </w:pPr>
      <w:r w:rsidRPr="00896A4F">
        <w:rPr>
          <w:rFonts w:ascii="Arial" w:hAnsi="Arial"/>
          <w:bCs/>
          <w:sz w:val="20"/>
          <w:szCs w:val="20"/>
        </w:rPr>
        <w:t>B. Braun Medical Inc.</w:t>
      </w:r>
      <w:r w:rsidR="00AA7AD2" w:rsidRPr="00896A4F">
        <w:rPr>
          <w:rFonts w:ascii="Arial" w:hAnsi="Arial"/>
          <w:bCs/>
          <w:sz w:val="20"/>
          <w:szCs w:val="20"/>
        </w:rPr>
        <w:t>,</w:t>
      </w:r>
      <w:r w:rsidRPr="00896A4F">
        <w:rPr>
          <w:rFonts w:ascii="Arial" w:hAnsi="Arial"/>
          <w:bCs/>
          <w:sz w:val="20"/>
          <w:szCs w:val="20"/>
        </w:rPr>
        <w:t xml:space="preserve">est un leader </w:t>
      </w:r>
      <w:r w:rsidR="00AA7AD2" w:rsidRPr="00896A4F">
        <w:rPr>
          <w:rFonts w:ascii="Arial" w:hAnsi="Arial"/>
          <w:bCs/>
          <w:sz w:val="20"/>
          <w:szCs w:val="20"/>
        </w:rPr>
        <w:t>pour les</w:t>
      </w:r>
      <w:r w:rsidRPr="00896A4F">
        <w:rPr>
          <w:rFonts w:ascii="Arial" w:hAnsi="Arial"/>
          <w:bCs/>
          <w:sz w:val="20"/>
          <w:szCs w:val="20"/>
        </w:rPr>
        <w:t xml:space="preserve"> thérapie</w:t>
      </w:r>
      <w:r w:rsidR="00AA7AD2" w:rsidRPr="00896A4F">
        <w:rPr>
          <w:rFonts w:ascii="Arial" w:hAnsi="Arial"/>
          <w:bCs/>
          <w:sz w:val="20"/>
          <w:szCs w:val="20"/>
        </w:rPr>
        <w:t>s par</w:t>
      </w:r>
      <w:r w:rsidRPr="00896A4F">
        <w:rPr>
          <w:rFonts w:ascii="Arial" w:hAnsi="Arial"/>
          <w:bCs/>
          <w:sz w:val="20"/>
          <w:szCs w:val="20"/>
        </w:rPr>
        <w:t xml:space="preserve"> perfusion et la </w:t>
      </w:r>
      <w:r w:rsidR="00AA7AD2" w:rsidRPr="00896A4F">
        <w:rPr>
          <w:rFonts w:ascii="Arial" w:hAnsi="Arial"/>
          <w:bCs/>
          <w:sz w:val="20"/>
          <w:szCs w:val="20"/>
        </w:rPr>
        <w:t>gestion</w:t>
      </w:r>
      <w:r w:rsidRPr="00896A4F">
        <w:rPr>
          <w:rFonts w:ascii="Arial" w:hAnsi="Arial"/>
          <w:bCs/>
          <w:sz w:val="20"/>
          <w:szCs w:val="20"/>
        </w:rPr>
        <w:t xml:space="preserve"> de la douleur. </w:t>
      </w:r>
      <w:r w:rsidR="00C37EC0" w:rsidRPr="00896A4F">
        <w:rPr>
          <w:rFonts w:ascii="Arial" w:hAnsi="Arial"/>
          <w:bCs/>
          <w:sz w:val="20"/>
          <w:szCs w:val="20"/>
        </w:rPr>
        <w:t>L’</w:t>
      </w:r>
      <w:r w:rsidRPr="00896A4F">
        <w:rPr>
          <w:rFonts w:ascii="Arial" w:hAnsi="Arial"/>
          <w:bCs/>
          <w:sz w:val="20"/>
          <w:szCs w:val="20"/>
        </w:rPr>
        <w:t xml:space="preserve">entreprise développe, </w:t>
      </w:r>
      <w:r w:rsidR="00AA7AD2" w:rsidRPr="00896A4F">
        <w:rPr>
          <w:rFonts w:ascii="Arial" w:hAnsi="Arial"/>
          <w:bCs/>
          <w:sz w:val="20"/>
          <w:szCs w:val="20"/>
        </w:rPr>
        <w:t>fabrique</w:t>
      </w:r>
      <w:r w:rsidRPr="00896A4F">
        <w:rPr>
          <w:rFonts w:ascii="Arial" w:hAnsi="Arial"/>
          <w:bCs/>
          <w:sz w:val="20"/>
          <w:szCs w:val="20"/>
        </w:rPr>
        <w:t xml:space="preserve"> et distribue des </w:t>
      </w:r>
      <w:r w:rsidR="00AA7AD2" w:rsidRPr="00896A4F">
        <w:rPr>
          <w:rFonts w:ascii="Arial" w:hAnsi="Arial"/>
          <w:bCs/>
          <w:sz w:val="20"/>
          <w:szCs w:val="20"/>
        </w:rPr>
        <w:t>dispositifs</w:t>
      </w:r>
      <w:r w:rsidRPr="00896A4F">
        <w:rPr>
          <w:rFonts w:ascii="Arial" w:hAnsi="Arial"/>
          <w:bCs/>
          <w:sz w:val="20"/>
          <w:szCs w:val="20"/>
        </w:rPr>
        <w:t xml:space="preserve"> médicaux</w:t>
      </w:r>
      <w:r w:rsidR="00AA7AD2" w:rsidRPr="00896A4F">
        <w:rPr>
          <w:rFonts w:ascii="Arial" w:hAnsi="Arial"/>
          <w:bCs/>
          <w:sz w:val="20"/>
          <w:szCs w:val="20"/>
        </w:rPr>
        <w:t xml:space="preserve"> innovants ainsi que des</w:t>
      </w:r>
      <w:r w:rsidRPr="00896A4F">
        <w:rPr>
          <w:rFonts w:ascii="Arial" w:hAnsi="Arial"/>
          <w:bCs/>
          <w:sz w:val="20"/>
          <w:szCs w:val="20"/>
        </w:rPr>
        <w:t xml:space="preserve"> prestations de services destinés</w:t>
      </w:r>
      <w:r w:rsidR="00C37EC0" w:rsidRPr="00896A4F">
        <w:rPr>
          <w:rFonts w:ascii="Arial" w:hAnsi="Arial"/>
          <w:bCs/>
          <w:sz w:val="20"/>
          <w:szCs w:val="20"/>
        </w:rPr>
        <w:t xml:space="preserve"> à</w:t>
      </w:r>
      <w:r w:rsidRPr="00896A4F">
        <w:rPr>
          <w:rFonts w:ascii="Arial" w:hAnsi="Arial"/>
          <w:bCs/>
          <w:sz w:val="20"/>
          <w:szCs w:val="20"/>
        </w:rPr>
        <w:t xml:space="preserve"> l’industrie de la santé. </w:t>
      </w:r>
      <w:r w:rsidR="00AA7AD2" w:rsidRPr="00896A4F">
        <w:rPr>
          <w:rFonts w:ascii="Arial" w:hAnsi="Arial"/>
          <w:bCs/>
          <w:sz w:val="20"/>
          <w:szCs w:val="20"/>
        </w:rPr>
        <w:t>D</w:t>
      </w:r>
      <w:r w:rsidRPr="00896A4F">
        <w:rPr>
          <w:rFonts w:ascii="Arial" w:hAnsi="Arial"/>
          <w:bCs/>
          <w:sz w:val="20"/>
          <w:szCs w:val="20"/>
        </w:rPr>
        <w:t>’autres segments importants</w:t>
      </w:r>
      <w:r w:rsidR="00AA7AD2" w:rsidRPr="00896A4F">
        <w:rPr>
          <w:rFonts w:ascii="Arial" w:hAnsi="Arial"/>
          <w:bCs/>
          <w:sz w:val="20"/>
          <w:szCs w:val="20"/>
        </w:rPr>
        <w:t xml:space="preserve"> incluant ;</w:t>
      </w:r>
      <w:r w:rsidRPr="00896A4F">
        <w:rPr>
          <w:rFonts w:ascii="Arial" w:hAnsi="Arial"/>
          <w:bCs/>
          <w:sz w:val="20"/>
          <w:szCs w:val="20"/>
        </w:rPr>
        <w:t xml:space="preserve"> les domaines nutrition, </w:t>
      </w:r>
      <w:r w:rsidR="00AA7AD2" w:rsidRPr="00896A4F">
        <w:rPr>
          <w:rFonts w:ascii="Arial" w:hAnsi="Arial"/>
          <w:bCs/>
          <w:sz w:val="20"/>
          <w:szCs w:val="20"/>
        </w:rPr>
        <w:t>compléments</w:t>
      </w:r>
      <w:r w:rsidRPr="00896A4F">
        <w:rPr>
          <w:rFonts w:ascii="Arial" w:hAnsi="Arial"/>
          <w:bCs/>
          <w:sz w:val="20"/>
          <w:szCs w:val="20"/>
        </w:rPr>
        <w:t xml:space="preserve"> et </w:t>
      </w:r>
      <w:r w:rsidR="00AA7AD2" w:rsidRPr="00896A4F">
        <w:rPr>
          <w:rFonts w:ascii="Arial" w:hAnsi="Arial"/>
          <w:bCs/>
          <w:sz w:val="20"/>
          <w:szCs w:val="20"/>
        </w:rPr>
        <w:t xml:space="preserve">préparations </w:t>
      </w:r>
      <w:r w:rsidRPr="00896A4F">
        <w:rPr>
          <w:rFonts w:ascii="Arial" w:hAnsi="Arial"/>
          <w:bCs/>
          <w:sz w:val="20"/>
          <w:szCs w:val="20"/>
        </w:rPr>
        <w:t xml:space="preserve">pharmaceutiques, traitement des plaies, stomathérapie et dialyse. </w:t>
      </w:r>
      <w:r w:rsidR="00C37EC0" w:rsidRPr="00896A4F">
        <w:rPr>
          <w:rFonts w:ascii="Arial" w:hAnsi="Arial"/>
          <w:bCs/>
          <w:sz w:val="20"/>
          <w:szCs w:val="20"/>
        </w:rPr>
        <w:t>L’entreprise</w:t>
      </w:r>
      <w:r w:rsidRPr="00896A4F">
        <w:rPr>
          <w:rFonts w:ascii="Arial" w:hAnsi="Arial"/>
          <w:bCs/>
          <w:sz w:val="20"/>
          <w:szCs w:val="20"/>
        </w:rPr>
        <w:t xml:space="preserve"> s’engage en particulier pour élimin</w:t>
      </w:r>
      <w:r w:rsidR="00AA7AD2" w:rsidRPr="00896A4F">
        <w:rPr>
          <w:rFonts w:ascii="Arial" w:hAnsi="Arial"/>
          <w:bCs/>
          <w:sz w:val="20"/>
          <w:szCs w:val="20"/>
        </w:rPr>
        <w:t>er</w:t>
      </w:r>
      <w:r w:rsidRPr="00896A4F">
        <w:rPr>
          <w:rFonts w:ascii="Arial" w:hAnsi="Arial"/>
          <w:bCs/>
          <w:sz w:val="20"/>
          <w:szCs w:val="20"/>
        </w:rPr>
        <w:t xml:space="preserve"> des</w:t>
      </w:r>
      <w:r w:rsidR="002B4DB8" w:rsidRPr="00896A4F">
        <w:rPr>
          <w:rFonts w:ascii="Arial" w:hAnsi="Arial"/>
          <w:bCs/>
          <w:sz w:val="20"/>
          <w:szCs w:val="20"/>
        </w:rPr>
        <w:t xml:space="preserve"> causes évitables d’</w:t>
      </w:r>
      <w:r w:rsidRPr="00896A4F">
        <w:rPr>
          <w:rFonts w:ascii="Arial" w:hAnsi="Arial"/>
          <w:bCs/>
          <w:sz w:val="20"/>
          <w:szCs w:val="20"/>
        </w:rPr>
        <w:t>erreurs de traitement ainsi que pour l’amélioration de la sécurité des patients, du personnel médical et de la protection de l’environnement. Implantée à Bethlehem/Pennsylvanie, B. Braun Medical fait partie du groupe d’entreprises B. Braun aux États-Unis, auquel appartiennent également B. Braun Interventional Systems, Aesculap</w:t>
      </w:r>
      <w:r w:rsidRPr="00896A4F">
        <w:rPr>
          <w:rFonts w:ascii="Arial" w:hAnsi="Arial"/>
          <w:bCs/>
          <w:sz w:val="20"/>
          <w:szCs w:val="20"/>
          <w:vertAlign w:val="superscript"/>
        </w:rPr>
        <w:t>®</w:t>
      </w:r>
      <w:r w:rsidRPr="00896A4F">
        <w:rPr>
          <w:rFonts w:ascii="Arial" w:hAnsi="Arial"/>
          <w:bCs/>
          <w:sz w:val="20"/>
          <w:szCs w:val="20"/>
        </w:rPr>
        <w:t xml:space="preserve"> et CAPS</w:t>
      </w:r>
      <w:r w:rsidRPr="00896A4F">
        <w:rPr>
          <w:rFonts w:ascii="Arial" w:hAnsi="Arial"/>
          <w:bCs/>
          <w:sz w:val="20"/>
          <w:szCs w:val="20"/>
          <w:vertAlign w:val="superscript"/>
        </w:rPr>
        <w:t>®</w:t>
      </w:r>
      <w:r w:rsidRPr="00896A4F">
        <w:rPr>
          <w:rFonts w:ascii="Arial" w:hAnsi="Arial"/>
          <w:bCs/>
          <w:sz w:val="20"/>
          <w:szCs w:val="20"/>
        </w:rPr>
        <w:t xml:space="preserve">. </w:t>
      </w:r>
      <w:r w:rsidR="00C37EC0" w:rsidRPr="00896A4F">
        <w:rPr>
          <w:rFonts w:ascii="Arial" w:hAnsi="Arial"/>
          <w:bCs/>
          <w:sz w:val="20"/>
          <w:szCs w:val="20"/>
        </w:rPr>
        <w:t>À l’échelle mondiale</w:t>
      </w:r>
      <w:r w:rsidRPr="00896A4F">
        <w:rPr>
          <w:rFonts w:ascii="Arial" w:hAnsi="Arial"/>
          <w:bCs/>
          <w:sz w:val="20"/>
          <w:szCs w:val="20"/>
        </w:rPr>
        <w:t>, le groupe B. Braun emploie plus de 61 000 collaborateurs dans 64 pays. Fidèle à sa philosophie d’entreprise Sharing Expertise</w:t>
      </w:r>
      <w:r w:rsidRPr="00896A4F">
        <w:rPr>
          <w:rFonts w:ascii="Arial" w:hAnsi="Arial"/>
          <w:bCs/>
          <w:sz w:val="20"/>
          <w:szCs w:val="20"/>
          <w:vertAlign w:val="superscript"/>
        </w:rPr>
        <w:t>®</w:t>
      </w:r>
      <w:r w:rsidRPr="00896A4F">
        <w:rPr>
          <w:rFonts w:ascii="Arial" w:hAnsi="Arial"/>
          <w:bCs/>
          <w:sz w:val="20"/>
          <w:szCs w:val="20"/>
        </w:rPr>
        <w:t xml:space="preserve">, B. Braun promeut un </w:t>
      </w:r>
      <w:r w:rsidR="002B4DB8" w:rsidRPr="00896A4F">
        <w:rPr>
          <w:rFonts w:ascii="Arial" w:hAnsi="Arial"/>
          <w:bCs/>
          <w:sz w:val="20"/>
          <w:szCs w:val="20"/>
        </w:rPr>
        <w:t xml:space="preserve">partage </w:t>
      </w:r>
      <w:r w:rsidRPr="00896A4F">
        <w:rPr>
          <w:rFonts w:ascii="Arial" w:hAnsi="Arial"/>
          <w:bCs/>
          <w:sz w:val="20"/>
          <w:szCs w:val="20"/>
        </w:rPr>
        <w:t>constant de connaissances avec ses clients, ses partenaires et les médecins hospitaliers, tant dans les secteurs thématiques critiques qu’en matière d’amélioration des soins et de réduction des coûts. Vous trouverez de plus amples informations sur Braun Medical en consultant le site www.BBraunUSA.com.</w:t>
      </w:r>
    </w:p>
    <w:sectPr w:rsidR="00636BB7" w:rsidRPr="006E3FAC" w:rsidSect="008D2C6F">
      <w:headerReference w:type="default" r:id="rId9"/>
      <w:footerReference w:type="default" r:id="rId10"/>
      <w:headerReference w:type="first" r:id="rId11"/>
      <w:footerReference w:type="first" r:id="rId12"/>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D22" w:rsidRDefault="00003D22" w:rsidP="00AD0FB9">
      <w:r>
        <w:separator/>
      </w:r>
    </w:p>
  </w:endnote>
  <w:endnote w:type="continuationSeparator" w:id="0">
    <w:p w:rsidR="00003D22" w:rsidRDefault="00003D22"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F50" w:rsidRPr="00D300B0" w:rsidRDefault="00D300B0" w:rsidP="00D300B0">
    <w:pPr>
      <w:pStyle w:val="Fuzeile"/>
      <w:jc w:val="right"/>
      <w:rPr>
        <w:sz w:val="16"/>
        <w:szCs w:val="16"/>
      </w:rPr>
    </w:pPr>
    <w:r>
      <w:rPr>
        <w:sz w:val="16"/>
        <w:szCs w:val="16"/>
      </w:rPr>
      <w:t xml:space="preserve">Page </w:t>
    </w:r>
    <w:r w:rsidR="00FE037C" w:rsidRPr="00670DD7">
      <w:rPr>
        <w:sz w:val="16"/>
        <w:szCs w:val="16"/>
      </w:rPr>
      <w:fldChar w:fldCharType="begin"/>
    </w:r>
    <w:r w:rsidRPr="00670DD7">
      <w:rPr>
        <w:sz w:val="16"/>
        <w:szCs w:val="16"/>
      </w:rPr>
      <w:instrText>PAGE  \* Arabic  \* MERGEFORMAT</w:instrText>
    </w:r>
    <w:r w:rsidR="00FE037C" w:rsidRPr="00670DD7">
      <w:rPr>
        <w:sz w:val="16"/>
        <w:szCs w:val="16"/>
      </w:rPr>
      <w:fldChar w:fldCharType="separate"/>
    </w:r>
    <w:r w:rsidR="00EC4634">
      <w:rPr>
        <w:noProof/>
        <w:sz w:val="16"/>
        <w:szCs w:val="16"/>
      </w:rPr>
      <w:t>3</w:t>
    </w:r>
    <w:r w:rsidR="00FE037C" w:rsidRPr="00670DD7">
      <w:rPr>
        <w:sz w:val="16"/>
        <w:szCs w:val="16"/>
      </w:rPr>
      <w:fldChar w:fldCharType="end"/>
    </w:r>
    <w:r>
      <w:rPr>
        <w:sz w:val="16"/>
        <w:szCs w:val="16"/>
      </w:rPr>
      <w:t xml:space="preserve"> sur </w:t>
    </w:r>
    <w:r w:rsidR="00BD143D">
      <w:rPr>
        <w:noProof/>
        <w:sz w:val="16"/>
        <w:szCs w:val="16"/>
      </w:rPr>
      <w:fldChar w:fldCharType="begin"/>
    </w:r>
    <w:r w:rsidR="00BD143D">
      <w:rPr>
        <w:noProof/>
        <w:sz w:val="16"/>
        <w:szCs w:val="16"/>
      </w:rPr>
      <w:instrText>NUMPAGES  \* Arabic  \* MERGEFORMAT</w:instrText>
    </w:r>
    <w:r w:rsidR="00BD143D">
      <w:rPr>
        <w:noProof/>
        <w:sz w:val="16"/>
        <w:szCs w:val="16"/>
      </w:rPr>
      <w:fldChar w:fldCharType="separate"/>
    </w:r>
    <w:r w:rsidR="00EC4634">
      <w:rPr>
        <w:noProof/>
        <w:sz w:val="16"/>
        <w:szCs w:val="16"/>
      </w:rPr>
      <w:t>3</w:t>
    </w:r>
    <w:r w:rsidR="00BD143D">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C6F" w:rsidRPr="00D300B0" w:rsidRDefault="00D300B0" w:rsidP="00D300B0">
    <w:pPr>
      <w:pStyle w:val="Fuzeile"/>
      <w:jc w:val="right"/>
      <w:rPr>
        <w:sz w:val="16"/>
        <w:szCs w:val="16"/>
      </w:rPr>
    </w:pPr>
    <w:r>
      <w:rPr>
        <w:sz w:val="16"/>
        <w:szCs w:val="16"/>
      </w:rPr>
      <w:t xml:space="preserve">Page </w:t>
    </w:r>
    <w:r w:rsidR="00FE037C" w:rsidRPr="00670DD7">
      <w:rPr>
        <w:sz w:val="16"/>
        <w:szCs w:val="16"/>
      </w:rPr>
      <w:fldChar w:fldCharType="begin"/>
    </w:r>
    <w:r w:rsidRPr="00670DD7">
      <w:rPr>
        <w:sz w:val="16"/>
        <w:szCs w:val="16"/>
      </w:rPr>
      <w:instrText>PAGE  \* Arabic  \* MERGEFORMAT</w:instrText>
    </w:r>
    <w:r w:rsidR="00FE037C" w:rsidRPr="00670DD7">
      <w:rPr>
        <w:sz w:val="16"/>
        <w:szCs w:val="16"/>
      </w:rPr>
      <w:fldChar w:fldCharType="separate"/>
    </w:r>
    <w:r w:rsidR="00EC4634">
      <w:rPr>
        <w:noProof/>
        <w:sz w:val="16"/>
        <w:szCs w:val="16"/>
      </w:rPr>
      <w:t>1</w:t>
    </w:r>
    <w:r w:rsidR="00FE037C" w:rsidRPr="00670DD7">
      <w:rPr>
        <w:sz w:val="16"/>
        <w:szCs w:val="16"/>
      </w:rPr>
      <w:fldChar w:fldCharType="end"/>
    </w:r>
    <w:r>
      <w:rPr>
        <w:sz w:val="16"/>
        <w:szCs w:val="16"/>
      </w:rPr>
      <w:t xml:space="preserve"> sur </w:t>
    </w:r>
    <w:r w:rsidR="00BD143D">
      <w:rPr>
        <w:noProof/>
        <w:sz w:val="16"/>
        <w:szCs w:val="16"/>
      </w:rPr>
      <w:fldChar w:fldCharType="begin"/>
    </w:r>
    <w:r w:rsidR="00BD143D">
      <w:rPr>
        <w:noProof/>
        <w:sz w:val="16"/>
        <w:szCs w:val="16"/>
      </w:rPr>
      <w:instrText>NUMPAGES  \* Arabic  \* MERGEFORMAT</w:instrText>
    </w:r>
    <w:r w:rsidR="00BD143D">
      <w:rPr>
        <w:noProof/>
        <w:sz w:val="16"/>
        <w:szCs w:val="16"/>
      </w:rPr>
      <w:fldChar w:fldCharType="separate"/>
    </w:r>
    <w:r w:rsidR="00EC4634">
      <w:rPr>
        <w:noProof/>
        <w:sz w:val="16"/>
        <w:szCs w:val="16"/>
      </w:rPr>
      <w:t>3</w:t>
    </w:r>
    <w:r w:rsidR="00BD143D">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D22" w:rsidRDefault="00003D22" w:rsidP="00AD0FB9">
      <w:r>
        <w:separator/>
      </w:r>
    </w:p>
  </w:footnote>
  <w:footnote w:type="continuationSeparator" w:id="0">
    <w:p w:rsidR="00003D22" w:rsidRDefault="00003D22"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26F" w:rsidRDefault="00CA426F">
    <w:pPr>
      <w:pStyle w:val="Kopfzeile"/>
    </w:pPr>
    <w:r>
      <w:rPr>
        <w:noProof/>
        <w:lang w:val="de-DE" w:eastAsia="de-DE"/>
      </w:rPr>
      <w:drawing>
        <wp:anchor distT="0" distB="0" distL="114300" distR="114300" simplePos="0" relativeHeight="251661312" behindDoc="1" locked="0" layoutInCell="1" allowOverlap="1">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C6F" w:rsidRDefault="009D72B3">
    <w:pPr>
      <w:pStyle w:val="Kopfzeile"/>
    </w:pPr>
    <w:r>
      <w:rPr>
        <w:noProof/>
        <w:lang w:val="de-DE" w:eastAsia="de-DE"/>
      </w:rPr>
      <w:drawing>
        <wp:anchor distT="0" distB="0" distL="114300" distR="114300" simplePos="0" relativeHeight="251663360" behindDoc="1" locked="0" layoutInCell="1" allowOverlap="1">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inkAnnotation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5B76D32-ED9A-4EBB-9477-AEC2C36A0B68}"/>
    <w:docVar w:name="dgnword-eventsink" w:val="190898352"/>
  </w:docVars>
  <w:rsids>
    <w:rsidRoot w:val="006006E5"/>
    <w:rsid w:val="00003D22"/>
    <w:rsid w:val="00021C0C"/>
    <w:rsid w:val="000276BA"/>
    <w:rsid w:val="0004262B"/>
    <w:rsid w:val="00054F49"/>
    <w:rsid w:val="00056DFD"/>
    <w:rsid w:val="00084680"/>
    <w:rsid w:val="00087416"/>
    <w:rsid w:val="00092A8D"/>
    <w:rsid w:val="000A3978"/>
    <w:rsid w:val="000B4F31"/>
    <w:rsid w:val="000B62D1"/>
    <w:rsid w:val="00103DB1"/>
    <w:rsid w:val="00125741"/>
    <w:rsid w:val="00134393"/>
    <w:rsid w:val="00134CAE"/>
    <w:rsid w:val="00141050"/>
    <w:rsid w:val="00171116"/>
    <w:rsid w:val="00187ADB"/>
    <w:rsid w:val="001B4FDA"/>
    <w:rsid w:val="001D5D8A"/>
    <w:rsid w:val="001D79E0"/>
    <w:rsid w:val="0020486A"/>
    <w:rsid w:val="002324F7"/>
    <w:rsid w:val="0023367C"/>
    <w:rsid w:val="00236670"/>
    <w:rsid w:val="002637B8"/>
    <w:rsid w:val="002A6343"/>
    <w:rsid w:val="002B4DB8"/>
    <w:rsid w:val="002B6B74"/>
    <w:rsid w:val="0032444B"/>
    <w:rsid w:val="00325FAB"/>
    <w:rsid w:val="003307A4"/>
    <w:rsid w:val="00334DEE"/>
    <w:rsid w:val="0034056F"/>
    <w:rsid w:val="00340D74"/>
    <w:rsid w:val="003608CA"/>
    <w:rsid w:val="00366AA0"/>
    <w:rsid w:val="003C26A1"/>
    <w:rsid w:val="00402907"/>
    <w:rsid w:val="00421296"/>
    <w:rsid w:val="004246D8"/>
    <w:rsid w:val="00433B86"/>
    <w:rsid w:val="00443CC6"/>
    <w:rsid w:val="00490069"/>
    <w:rsid w:val="004A53F6"/>
    <w:rsid w:val="004D100C"/>
    <w:rsid w:val="004E08E6"/>
    <w:rsid w:val="00505E7C"/>
    <w:rsid w:val="005212BC"/>
    <w:rsid w:val="005353A0"/>
    <w:rsid w:val="00544FFF"/>
    <w:rsid w:val="005738BE"/>
    <w:rsid w:val="00576D26"/>
    <w:rsid w:val="00597D67"/>
    <w:rsid w:val="005B4181"/>
    <w:rsid w:val="005C214C"/>
    <w:rsid w:val="005D0193"/>
    <w:rsid w:val="005D20AE"/>
    <w:rsid w:val="005F217E"/>
    <w:rsid w:val="006006E5"/>
    <w:rsid w:val="006022CA"/>
    <w:rsid w:val="00611611"/>
    <w:rsid w:val="00633776"/>
    <w:rsid w:val="00636BB7"/>
    <w:rsid w:val="00644FAA"/>
    <w:rsid w:val="006867AD"/>
    <w:rsid w:val="00696E47"/>
    <w:rsid w:val="006A17FE"/>
    <w:rsid w:val="006B2F94"/>
    <w:rsid w:val="006B547A"/>
    <w:rsid w:val="006C0267"/>
    <w:rsid w:val="006C626C"/>
    <w:rsid w:val="006D3021"/>
    <w:rsid w:val="006D6A83"/>
    <w:rsid w:val="006E3FAC"/>
    <w:rsid w:val="00710281"/>
    <w:rsid w:val="0071398D"/>
    <w:rsid w:val="0072650F"/>
    <w:rsid w:val="00770193"/>
    <w:rsid w:val="00777016"/>
    <w:rsid w:val="00790DEE"/>
    <w:rsid w:val="007B4495"/>
    <w:rsid w:val="007C3DDC"/>
    <w:rsid w:val="007D2964"/>
    <w:rsid w:val="007D4403"/>
    <w:rsid w:val="007E46F5"/>
    <w:rsid w:val="007F1443"/>
    <w:rsid w:val="008041E0"/>
    <w:rsid w:val="00833009"/>
    <w:rsid w:val="008333C9"/>
    <w:rsid w:val="00836871"/>
    <w:rsid w:val="00841943"/>
    <w:rsid w:val="00861F26"/>
    <w:rsid w:val="008836D2"/>
    <w:rsid w:val="00891709"/>
    <w:rsid w:val="00896A4F"/>
    <w:rsid w:val="008C499E"/>
    <w:rsid w:val="008D2C6F"/>
    <w:rsid w:val="0090188C"/>
    <w:rsid w:val="00913848"/>
    <w:rsid w:val="0092212B"/>
    <w:rsid w:val="00932B2C"/>
    <w:rsid w:val="00945957"/>
    <w:rsid w:val="009563BF"/>
    <w:rsid w:val="009626F0"/>
    <w:rsid w:val="00970593"/>
    <w:rsid w:val="00971AD2"/>
    <w:rsid w:val="009B3BFC"/>
    <w:rsid w:val="009C224F"/>
    <w:rsid w:val="009C5796"/>
    <w:rsid w:val="009C7F30"/>
    <w:rsid w:val="009D72B3"/>
    <w:rsid w:val="009E37C1"/>
    <w:rsid w:val="00A02632"/>
    <w:rsid w:val="00A14900"/>
    <w:rsid w:val="00A21C16"/>
    <w:rsid w:val="00A773AB"/>
    <w:rsid w:val="00A87972"/>
    <w:rsid w:val="00AA5F50"/>
    <w:rsid w:val="00AA7AD2"/>
    <w:rsid w:val="00AB5641"/>
    <w:rsid w:val="00AC3A12"/>
    <w:rsid w:val="00AD0FB9"/>
    <w:rsid w:val="00AD30B2"/>
    <w:rsid w:val="00AE3DA6"/>
    <w:rsid w:val="00AE5FC7"/>
    <w:rsid w:val="00AE77D4"/>
    <w:rsid w:val="00B23739"/>
    <w:rsid w:val="00B245A9"/>
    <w:rsid w:val="00B50C41"/>
    <w:rsid w:val="00B54275"/>
    <w:rsid w:val="00B54EDF"/>
    <w:rsid w:val="00B62D2B"/>
    <w:rsid w:val="00BB63FC"/>
    <w:rsid w:val="00BC3CF4"/>
    <w:rsid w:val="00BD143D"/>
    <w:rsid w:val="00BE222C"/>
    <w:rsid w:val="00BF3F9A"/>
    <w:rsid w:val="00C2473B"/>
    <w:rsid w:val="00C376AB"/>
    <w:rsid w:val="00C37EC0"/>
    <w:rsid w:val="00C407D8"/>
    <w:rsid w:val="00C4764B"/>
    <w:rsid w:val="00C5625F"/>
    <w:rsid w:val="00C60D55"/>
    <w:rsid w:val="00C63DCB"/>
    <w:rsid w:val="00C74379"/>
    <w:rsid w:val="00C939AD"/>
    <w:rsid w:val="00C95640"/>
    <w:rsid w:val="00CA426F"/>
    <w:rsid w:val="00CA4E55"/>
    <w:rsid w:val="00CC138E"/>
    <w:rsid w:val="00CC2FED"/>
    <w:rsid w:val="00CE716B"/>
    <w:rsid w:val="00CF50CB"/>
    <w:rsid w:val="00D25D5C"/>
    <w:rsid w:val="00D300B0"/>
    <w:rsid w:val="00D31033"/>
    <w:rsid w:val="00D55944"/>
    <w:rsid w:val="00D87626"/>
    <w:rsid w:val="00DD4898"/>
    <w:rsid w:val="00DD4BEF"/>
    <w:rsid w:val="00DE273D"/>
    <w:rsid w:val="00DE7BC0"/>
    <w:rsid w:val="00E02434"/>
    <w:rsid w:val="00E146AA"/>
    <w:rsid w:val="00E24D2B"/>
    <w:rsid w:val="00E43F92"/>
    <w:rsid w:val="00E858D4"/>
    <w:rsid w:val="00E9658B"/>
    <w:rsid w:val="00EA38D4"/>
    <w:rsid w:val="00EC4355"/>
    <w:rsid w:val="00EC4634"/>
    <w:rsid w:val="00EE6F5C"/>
    <w:rsid w:val="00EF5344"/>
    <w:rsid w:val="00F06D86"/>
    <w:rsid w:val="00F30B0B"/>
    <w:rsid w:val="00F83772"/>
    <w:rsid w:val="00FA1A99"/>
    <w:rsid w:val="00FA2F94"/>
    <w:rsid w:val="00FB1E68"/>
    <w:rsid w:val="00FB22F6"/>
    <w:rsid w:val="00FC2139"/>
    <w:rsid w:val="00FE03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9699EC1-2210-440F-A450-D73BE113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rPr>
  </w:style>
  <w:style w:type="character" w:styleId="Kommentarzeichen">
    <w:name w:val="annotation reference"/>
    <w:basedOn w:val="Absatz-Standardschriftart"/>
    <w:uiPriority w:val="99"/>
    <w:semiHidden/>
    <w:unhideWhenUsed/>
    <w:rsid w:val="00777016"/>
    <w:rPr>
      <w:sz w:val="16"/>
      <w:szCs w:val="16"/>
    </w:rPr>
  </w:style>
  <w:style w:type="paragraph" w:styleId="Kommentartext">
    <w:name w:val="annotation text"/>
    <w:basedOn w:val="Standard"/>
    <w:link w:val="KommentartextZchn"/>
    <w:uiPriority w:val="99"/>
    <w:semiHidden/>
    <w:unhideWhenUsed/>
    <w:rsid w:val="00777016"/>
    <w:rPr>
      <w:sz w:val="20"/>
      <w:szCs w:val="20"/>
    </w:rPr>
  </w:style>
  <w:style w:type="character" w:customStyle="1" w:styleId="KommentartextZchn">
    <w:name w:val="Kommentartext Zchn"/>
    <w:basedOn w:val="Absatz-Standardschriftart"/>
    <w:link w:val="Kommentartext"/>
    <w:uiPriority w:val="99"/>
    <w:semiHidden/>
    <w:rsid w:val="0077701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77016"/>
    <w:rPr>
      <w:b/>
      <w:bCs/>
    </w:rPr>
  </w:style>
  <w:style w:type="character" w:customStyle="1" w:styleId="KommentarthemaZchn">
    <w:name w:val="Kommentarthema Zchn"/>
    <w:basedOn w:val="KommentartextZchn"/>
    <w:link w:val="Kommentarthema"/>
    <w:uiPriority w:val="99"/>
    <w:semiHidden/>
    <w:rsid w:val="00777016"/>
    <w:rPr>
      <w:rFonts w:ascii="Arial" w:hAnsi="Arial"/>
      <w:b/>
      <w:bCs/>
      <w:sz w:val="20"/>
      <w:szCs w:val="20"/>
    </w:rPr>
  </w:style>
  <w:style w:type="character" w:styleId="Hyperlink">
    <w:name w:val="Hyperlink"/>
    <w:basedOn w:val="Absatz-Standardschriftart"/>
    <w:uiPriority w:val="99"/>
    <w:unhideWhenUsed/>
    <w:rsid w:val="008836D2"/>
    <w:rPr>
      <w:color w:val="0000FF" w:themeColor="hyperlink"/>
      <w:u w:val="single"/>
    </w:rPr>
  </w:style>
  <w:style w:type="paragraph" w:styleId="Textkrper">
    <w:name w:val="Body Text"/>
    <w:basedOn w:val="Standard"/>
    <w:link w:val="TextkrperZchn"/>
    <w:uiPriority w:val="99"/>
    <w:unhideWhenUsed/>
    <w:rsid w:val="005B4181"/>
    <w:pPr>
      <w:spacing w:line="360" w:lineRule="auto"/>
    </w:pPr>
    <w:rPr>
      <w:rFonts w:cs="Arial"/>
      <w:b/>
      <w:bCs/>
      <w:color w:val="000000"/>
      <w:sz w:val="22"/>
      <w:lang w:eastAsia="de-DE"/>
    </w:rPr>
  </w:style>
  <w:style w:type="character" w:customStyle="1" w:styleId="TextkrperZchn">
    <w:name w:val="Textkörper Zchn"/>
    <w:basedOn w:val="Absatz-Standardschriftart"/>
    <w:link w:val="Textkrper"/>
    <w:uiPriority w:val="99"/>
    <w:rsid w:val="005B4181"/>
    <w:rPr>
      <w:rFonts w:ascii="Arial" w:hAnsi="Arial" w:cs="Arial"/>
      <w:b/>
      <w:bCs/>
      <w:color w:val="000000"/>
      <w:lang w:val="fr-FR" w:eastAsia="de-DE"/>
    </w:rPr>
  </w:style>
  <w:style w:type="paragraph" w:customStyle="1" w:styleId="Default">
    <w:name w:val="Default"/>
    <w:rsid w:val="007C3DDC"/>
    <w:pPr>
      <w:autoSpaceDE w:val="0"/>
      <w:autoSpaceDN w:val="0"/>
      <w:adjustRightInd w:val="0"/>
      <w:spacing w:after="0" w:line="240" w:lineRule="auto"/>
    </w:pPr>
    <w:rPr>
      <w:rFonts w:ascii="Arial" w:hAnsi="Arial" w:cs="Arial"/>
      <w:color w:val="000000"/>
      <w:sz w:val="24"/>
      <w:szCs w:val="24"/>
    </w:rPr>
  </w:style>
  <w:style w:type="paragraph" w:styleId="HTMLVorformatiert">
    <w:name w:val="HTML Preformatted"/>
    <w:basedOn w:val="Standard"/>
    <w:link w:val="HTMLVorformatiertZchn"/>
    <w:uiPriority w:val="99"/>
    <w:unhideWhenUsed/>
    <w:rsid w:val="006E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6E3FAC"/>
    <w:rPr>
      <w:rFonts w:ascii="Courier New" w:eastAsia="Times New Roman" w:hAnsi="Courier New" w:cs="Courier New"/>
      <w:sz w:val="20"/>
      <w:szCs w:val="20"/>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931">
      <w:bodyDiv w:val="1"/>
      <w:marLeft w:val="0"/>
      <w:marRight w:val="0"/>
      <w:marTop w:val="0"/>
      <w:marBottom w:val="0"/>
      <w:divBdr>
        <w:top w:val="none" w:sz="0" w:space="0" w:color="auto"/>
        <w:left w:val="none" w:sz="0" w:space="0" w:color="auto"/>
        <w:bottom w:val="none" w:sz="0" w:space="0" w:color="auto"/>
        <w:right w:val="none" w:sz="0" w:space="0" w:color="auto"/>
      </w:divBdr>
      <w:divsChild>
        <w:div w:id="1839535512">
          <w:marLeft w:val="0"/>
          <w:marRight w:val="0"/>
          <w:marTop w:val="0"/>
          <w:marBottom w:val="0"/>
          <w:divBdr>
            <w:top w:val="none" w:sz="0" w:space="0" w:color="auto"/>
            <w:left w:val="none" w:sz="0" w:space="0" w:color="auto"/>
            <w:bottom w:val="none" w:sz="0" w:space="0" w:color="auto"/>
            <w:right w:val="none" w:sz="0" w:space="0" w:color="auto"/>
          </w:divBdr>
          <w:divsChild>
            <w:div w:id="1962492278">
              <w:marLeft w:val="0"/>
              <w:marRight w:val="0"/>
              <w:marTop w:val="0"/>
              <w:marBottom w:val="0"/>
              <w:divBdr>
                <w:top w:val="none" w:sz="0" w:space="0" w:color="auto"/>
                <w:left w:val="none" w:sz="0" w:space="0" w:color="auto"/>
                <w:bottom w:val="none" w:sz="0" w:space="0" w:color="auto"/>
                <w:right w:val="none" w:sz="0" w:space="0" w:color="auto"/>
              </w:divBdr>
              <w:divsChild>
                <w:div w:id="2835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514467508">
      <w:bodyDiv w:val="1"/>
      <w:marLeft w:val="0"/>
      <w:marRight w:val="0"/>
      <w:marTop w:val="0"/>
      <w:marBottom w:val="0"/>
      <w:divBdr>
        <w:top w:val="none" w:sz="0" w:space="0" w:color="auto"/>
        <w:left w:val="none" w:sz="0" w:space="0" w:color="auto"/>
        <w:bottom w:val="none" w:sz="0" w:space="0" w:color="auto"/>
        <w:right w:val="none" w:sz="0" w:space="0" w:color="auto"/>
      </w:divBdr>
    </w:div>
    <w:div w:id="608195020">
      <w:bodyDiv w:val="1"/>
      <w:marLeft w:val="0"/>
      <w:marRight w:val="0"/>
      <w:marTop w:val="0"/>
      <w:marBottom w:val="0"/>
      <w:divBdr>
        <w:top w:val="none" w:sz="0" w:space="0" w:color="auto"/>
        <w:left w:val="none" w:sz="0" w:space="0" w:color="auto"/>
        <w:bottom w:val="none" w:sz="0" w:space="0" w:color="auto"/>
        <w:right w:val="none" w:sz="0" w:space="0" w:color="auto"/>
      </w:divBdr>
    </w:div>
    <w:div w:id="736441653">
      <w:bodyDiv w:val="1"/>
      <w:marLeft w:val="0"/>
      <w:marRight w:val="0"/>
      <w:marTop w:val="0"/>
      <w:marBottom w:val="0"/>
      <w:divBdr>
        <w:top w:val="none" w:sz="0" w:space="0" w:color="auto"/>
        <w:left w:val="none" w:sz="0" w:space="0" w:color="auto"/>
        <w:bottom w:val="none" w:sz="0" w:space="0" w:color="auto"/>
        <w:right w:val="none" w:sz="0" w:space="0" w:color="auto"/>
      </w:divBdr>
    </w:div>
    <w:div w:id="768429892">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199872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reiner-mediphar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a.richter@schreiner-group.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548D1-41CB-4A67-B2C0-CC4B11F6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4901</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Manager>Maria Harlacher</Manager>
  <Company>Schreiner Group</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Richter, Andrea</dc:creator>
  <cp:lastModifiedBy>Fuchs, Sophia</cp:lastModifiedBy>
  <cp:revision>2</cp:revision>
  <cp:lastPrinted>2014-03-05T12:39:00Z</cp:lastPrinted>
  <dcterms:created xsi:type="dcterms:W3CDTF">2022-01-03T15:03:00Z</dcterms:created>
  <dcterms:modified xsi:type="dcterms:W3CDTF">2022-01-03T15:03:00Z</dcterms:modified>
</cp:coreProperties>
</file>